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AA22F" w14:textId="1D03AF31" w:rsidR="00F822CA" w:rsidRPr="00801EA8" w:rsidRDefault="000108A2" w:rsidP="00801EA8">
      <w:pPr>
        <w:ind w:left="708" w:firstLine="708"/>
        <w:rPr>
          <w:b/>
          <w:bCs/>
          <w:sz w:val="36"/>
          <w:szCs w:val="36"/>
        </w:rPr>
      </w:pPr>
      <w:r>
        <w:rPr>
          <w:b/>
          <w:bCs/>
          <w:sz w:val="36"/>
          <w:szCs w:val="36"/>
        </w:rPr>
        <w:t xml:space="preserve">     </w:t>
      </w:r>
      <w:r w:rsidR="00F822CA" w:rsidRPr="00801EA8">
        <w:rPr>
          <w:b/>
          <w:bCs/>
          <w:sz w:val="36"/>
          <w:szCs w:val="36"/>
        </w:rPr>
        <w:t>Peuterspeelzaal Sint Maarten</w:t>
      </w:r>
    </w:p>
    <w:p w14:paraId="2A46AA87" w14:textId="766C99A9" w:rsidR="00E75DF8" w:rsidRDefault="00E75DF8" w:rsidP="00F822CA"/>
    <w:p w14:paraId="0E45DA86" w14:textId="6D168C90" w:rsidR="00E75DF8" w:rsidRDefault="00E75DF8" w:rsidP="00F822CA"/>
    <w:p w14:paraId="1A5C679F" w14:textId="412995E5" w:rsidR="00801EA8" w:rsidRDefault="4C3110F9" w:rsidP="00F822CA">
      <w:r>
        <w:rPr>
          <w:noProof/>
        </w:rPr>
        <w:drawing>
          <wp:anchor distT="0" distB="0" distL="114300" distR="114300" simplePos="0" relativeHeight="251658240" behindDoc="1" locked="0" layoutInCell="1" allowOverlap="1" wp14:anchorId="415B97DB" wp14:editId="33B4A1B1">
            <wp:simplePos x="0" y="0"/>
            <wp:positionH relativeFrom="page">
              <wp:posOffset>2019935</wp:posOffset>
            </wp:positionH>
            <wp:positionV relativeFrom="paragraph">
              <wp:posOffset>419056</wp:posOffset>
            </wp:positionV>
            <wp:extent cx="3447415" cy="3683000"/>
            <wp:effectExtent l="0" t="0" r="0" b="0"/>
            <wp:wrapNone/>
            <wp:docPr id="8272550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7">
                      <a:extLst>
                        <a:ext uri="{28A0092B-C50C-407E-A947-70E740481C1C}">
                          <a14:useLocalDpi xmlns:a14="http://schemas.microsoft.com/office/drawing/2010/main" val="0"/>
                        </a:ext>
                      </a:extLst>
                    </a:blip>
                    <a:stretch>
                      <a:fillRect/>
                    </a:stretch>
                  </pic:blipFill>
                  <pic:spPr>
                    <a:xfrm>
                      <a:off x="0" y="0"/>
                      <a:ext cx="3447415" cy="3683000"/>
                    </a:xfrm>
                    <a:prstGeom prst="rect">
                      <a:avLst/>
                    </a:prstGeom>
                  </pic:spPr>
                </pic:pic>
              </a:graphicData>
            </a:graphic>
            <wp14:sizeRelH relativeFrom="page">
              <wp14:pctWidth>0</wp14:pctWidth>
            </wp14:sizeRelH>
            <wp14:sizeRelV relativeFrom="page">
              <wp14:pctHeight>0</wp14:pctHeight>
            </wp14:sizeRelV>
          </wp:anchor>
        </w:drawing>
      </w:r>
    </w:p>
    <w:p w14:paraId="26F72018" w14:textId="0B95994D" w:rsidR="00801EA8" w:rsidRDefault="00801EA8" w:rsidP="00F822CA"/>
    <w:p w14:paraId="471AFE63" w14:textId="77777777" w:rsidR="00801EA8" w:rsidRDefault="00801EA8" w:rsidP="00F822CA"/>
    <w:p w14:paraId="1432C134" w14:textId="77777777" w:rsidR="000108A2" w:rsidRDefault="000108A2" w:rsidP="00F822CA"/>
    <w:p w14:paraId="533A8CEB" w14:textId="77777777" w:rsidR="000108A2" w:rsidRDefault="000108A2" w:rsidP="00F822CA"/>
    <w:p w14:paraId="25733622" w14:textId="77777777" w:rsidR="000108A2" w:rsidRDefault="000108A2" w:rsidP="00F822CA"/>
    <w:p w14:paraId="5A3780B7" w14:textId="77777777" w:rsidR="000108A2" w:rsidRDefault="000108A2" w:rsidP="00F822CA"/>
    <w:p w14:paraId="58652713" w14:textId="5650F996" w:rsidR="4C3110F9" w:rsidRDefault="4C3110F9"/>
    <w:p w14:paraId="233D2DA1" w14:textId="0FEBFF98" w:rsidR="4C3110F9" w:rsidRDefault="4C3110F9"/>
    <w:p w14:paraId="143F63EB" w14:textId="3DDDC35F" w:rsidR="4C3110F9" w:rsidRDefault="4C3110F9"/>
    <w:p w14:paraId="5467B7BC" w14:textId="219CC676" w:rsidR="4C3110F9" w:rsidRDefault="4C3110F9"/>
    <w:p w14:paraId="7A4768B5" w14:textId="7B164E41" w:rsidR="4C3110F9" w:rsidRDefault="4C3110F9"/>
    <w:p w14:paraId="2D54BFE3" w14:textId="65B3F182" w:rsidR="1B6F0D17" w:rsidRDefault="1B6F0D17"/>
    <w:p w14:paraId="74B536D8" w14:textId="369E1E55" w:rsidR="1B6F0D17" w:rsidRDefault="1B6F0D17"/>
    <w:p w14:paraId="0837B4D1" w14:textId="741C1949" w:rsidR="1B6F0D17" w:rsidRDefault="1B6F0D17"/>
    <w:p w14:paraId="0FA2B8A5" w14:textId="32357D88" w:rsidR="1B6F0D17" w:rsidRDefault="1B6F0D17"/>
    <w:p w14:paraId="5F8B2723" w14:textId="246A30B2" w:rsidR="1B6F0D17" w:rsidRDefault="1B6F0D17"/>
    <w:p w14:paraId="5D395F9E" w14:textId="326C1B09" w:rsidR="1B6F0D17" w:rsidRDefault="1B6F0D17"/>
    <w:p w14:paraId="1BD04F3E" w14:textId="119D5158" w:rsidR="1B6F0D17" w:rsidRDefault="1B6F0D17"/>
    <w:p w14:paraId="0006786B" w14:textId="4AF6EC1D" w:rsidR="1B6F0D17" w:rsidRDefault="1B6F0D17"/>
    <w:p w14:paraId="4C3AAB24" w14:textId="2259E424" w:rsidR="1B6F0D17" w:rsidRDefault="1B6F0D17"/>
    <w:p w14:paraId="1CFCCF40" w14:textId="4FF08BFE" w:rsidR="00F822CA" w:rsidRDefault="00F822CA" w:rsidP="00F822CA">
      <w:r>
        <w:t>Beleidsplan Veiligheid &amp; Gezondheid</w:t>
      </w:r>
      <w:bookmarkStart w:id="0" w:name="_GoBack"/>
      <w:bookmarkEnd w:id="0"/>
    </w:p>
    <w:p w14:paraId="29A78C90" w14:textId="471552F9" w:rsidR="00F822CA" w:rsidRDefault="00F822CA" w:rsidP="00F822CA">
      <w:r>
        <w:t>Geldigheid 202</w:t>
      </w:r>
      <w:r w:rsidR="00DB3396">
        <w:t>6</w:t>
      </w:r>
      <w:r>
        <w:t xml:space="preserve"> – 202</w:t>
      </w:r>
      <w:r w:rsidR="00DB3396">
        <w:t>7</w:t>
      </w:r>
    </w:p>
    <w:p w14:paraId="1BC840A3" w14:textId="4FF8C59E" w:rsidR="00F822CA" w:rsidRDefault="00F822CA" w:rsidP="00F822CA">
      <w:r>
        <w:t xml:space="preserve"> </w:t>
      </w:r>
    </w:p>
    <w:p w14:paraId="3DE0E7D4" w14:textId="7412ED9E" w:rsidR="000108A2" w:rsidRDefault="000108A2" w:rsidP="1B6F0D17"/>
    <w:p w14:paraId="4AFD9360" w14:textId="44877324" w:rsidR="06282B85" w:rsidRDefault="06282B85" w:rsidP="06282B85">
      <w:pPr>
        <w:jc w:val="both"/>
        <w:rPr>
          <w:b/>
          <w:bCs/>
          <w:sz w:val="20"/>
          <w:szCs w:val="20"/>
        </w:rPr>
      </w:pPr>
    </w:p>
    <w:p w14:paraId="280015F2" w14:textId="198DB504" w:rsidR="00885F51" w:rsidRPr="00270C10" w:rsidRDefault="0926C882" w:rsidP="1CC80C98">
      <w:pPr>
        <w:jc w:val="both"/>
        <w:rPr>
          <w:b/>
          <w:bCs/>
          <w:sz w:val="16"/>
          <w:szCs w:val="16"/>
        </w:rPr>
      </w:pPr>
      <w:r w:rsidRPr="00270C10">
        <w:rPr>
          <w:b/>
          <w:bCs/>
          <w:sz w:val="16"/>
          <w:szCs w:val="16"/>
        </w:rPr>
        <w:lastRenderedPageBreak/>
        <w:t>I</w:t>
      </w:r>
      <w:r w:rsidR="3155E1B5" w:rsidRPr="00270C10">
        <w:rPr>
          <w:b/>
          <w:bCs/>
          <w:sz w:val="16"/>
          <w:szCs w:val="16"/>
        </w:rPr>
        <w:t>nhoudsopgave</w:t>
      </w:r>
    </w:p>
    <w:p w14:paraId="1B43B1AE" w14:textId="6DEFAAA8" w:rsidR="00F822CA" w:rsidRPr="00270C10" w:rsidRDefault="43BB3138" w:rsidP="1CC80C98">
      <w:pPr>
        <w:jc w:val="both"/>
        <w:rPr>
          <w:b/>
          <w:bCs/>
          <w:sz w:val="16"/>
          <w:szCs w:val="16"/>
        </w:rPr>
      </w:pPr>
      <w:r w:rsidRPr="00270C10">
        <w:rPr>
          <w:b/>
          <w:bCs/>
          <w:sz w:val="16"/>
          <w:szCs w:val="16"/>
        </w:rPr>
        <w:t>1 I</w:t>
      </w:r>
      <w:r w:rsidR="3155E1B5" w:rsidRPr="00270C10">
        <w:rPr>
          <w:b/>
          <w:bCs/>
          <w:sz w:val="16"/>
          <w:szCs w:val="16"/>
        </w:rPr>
        <w:t>nle</w:t>
      </w:r>
      <w:r w:rsidR="05F1B3DF" w:rsidRPr="00270C10">
        <w:rPr>
          <w:b/>
          <w:bCs/>
          <w:sz w:val="16"/>
          <w:szCs w:val="16"/>
        </w:rPr>
        <w:t>iding</w:t>
      </w:r>
      <w:r w:rsidR="00885F51" w:rsidRPr="00270C10">
        <w:rPr>
          <w:sz w:val="16"/>
          <w:szCs w:val="16"/>
        </w:rPr>
        <w:tab/>
      </w:r>
      <w:r w:rsidR="00885F51" w:rsidRPr="00270C10">
        <w:rPr>
          <w:sz w:val="16"/>
          <w:szCs w:val="16"/>
        </w:rPr>
        <w:tab/>
      </w:r>
      <w:r w:rsidR="00885F51" w:rsidRPr="00270C10">
        <w:rPr>
          <w:sz w:val="16"/>
          <w:szCs w:val="16"/>
        </w:rPr>
        <w:tab/>
      </w:r>
      <w:r w:rsidR="00885F51" w:rsidRPr="00270C10">
        <w:rPr>
          <w:sz w:val="16"/>
          <w:szCs w:val="16"/>
        </w:rPr>
        <w:tab/>
      </w:r>
      <w:r w:rsidR="00885F51" w:rsidRPr="00270C10">
        <w:rPr>
          <w:sz w:val="16"/>
          <w:szCs w:val="16"/>
        </w:rPr>
        <w:tab/>
      </w:r>
      <w:r w:rsidR="00885F51" w:rsidRPr="00270C10">
        <w:rPr>
          <w:sz w:val="16"/>
          <w:szCs w:val="16"/>
        </w:rPr>
        <w:tab/>
      </w:r>
      <w:r w:rsidR="00885F51" w:rsidRPr="00270C10">
        <w:rPr>
          <w:sz w:val="16"/>
          <w:szCs w:val="16"/>
        </w:rPr>
        <w:tab/>
      </w:r>
      <w:r w:rsidR="00885F51" w:rsidRPr="00270C10">
        <w:rPr>
          <w:sz w:val="16"/>
          <w:szCs w:val="16"/>
        </w:rPr>
        <w:tab/>
      </w:r>
      <w:r w:rsidR="00885F51" w:rsidRPr="00270C10">
        <w:rPr>
          <w:sz w:val="16"/>
          <w:szCs w:val="16"/>
        </w:rPr>
        <w:tab/>
      </w:r>
      <w:r w:rsidR="00885F51" w:rsidRPr="00270C10">
        <w:rPr>
          <w:sz w:val="16"/>
          <w:szCs w:val="16"/>
        </w:rPr>
        <w:tab/>
      </w:r>
      <w:r w:rsidR="00885F51" w:rsidRPr="00270C10">
        <w:rPr>
          <w:sz w:val="16"/>
          <w:szCs w:val="16"/>
        </w:rPr>
        <w:tab/>
      </w:r>
      <w:r w:rsidR="3155E1B5" w:rsidRPr="00270C10">
        <w:rPr>
          <w:sz w:val="16"/>
          <w:szCs w:val="16"/>
        </w:rPr>
        <w:t>3</w:t>
      </w:r>
    </w:p>
    <w:p w14:paraId="0F040DFF" w14:textId="37C3475E" w:rsidR="00F822CA" w:rsidRPr="00270C10" w:rsidRDefault="05F1B3DF" w:rsidP="1CC80C98">
      <w:pPr>
        <w:jc w:val="both"/>
        <w:rPr>
          <w:sz w:val="16"/>
          <w:szCs w:val="16"/>
        </w:rPr>
      </w:pPr>
      <w:r w:rsidRPr="00270C10">
        <w:rPr>
          <w:b/>
          <w:bCs/>
          <w:sz w:val="16"/>
          <w:szCs w:val="16"/>
        </w:rPr>
        <w:t>2</w:t>
      </w:r>
      <w:r w:rsidR="5607D04A" w:rsidRPr="00270C10">
        <w:rPr>
          <w:b/>
          <w:bCs/>
          <w:sz w:val="16"/>
          <w:szCs w:val="16"/>
        </w:rPr>
        <w:t xml:space="preserve"> </w:t>
      </w:r>
      <w:r w:rsidR="3155E1B5" w:rsidRPr="00270C10">
        <w:rPr>
          <w:b/>
          <w:bCs/>
          <w:sz w:val="16"/>
          <w:szCs w:val="16"/>
        </w:rPr>
        <w:t>Missie en visie</w:t>
      </w:r>
      <w:r w:rsidR="00E53E21" w:rsidRPr="00270C10">
        <w:rPr>
          <w:sz w:val="16"/>
          <w:szCs w:val="16"/>
        </w:rPr>
        <w:tab/>
      </w:r>
      <w:r w:rsidR="00E53E21" w:rsidRPr="00270C10">
        <w:rPr>
          <w:sz w:val="16"/>
          <w:szCs w:val="16"/>
        </w:rPr>
        <w:tab/>
      </w:r>
      <w:r w:rsidR="00E53E21" w:rsidRPr="00270C10">
        <w:rPr>
          <w:sz w:val="16"/>
          <w:szCs w:val="16"/>
        </w:rPr>
        <w:tab/>
      </w:r>
      <w:r w:rsidR="00E53E21" w:rsidRPr="00270C10">
        <w:rPr>
          <w:sz w:val="16"/>
          <w:szCs w:val="16"/>
        </w:rPr>
        <w:tab/>
      </w:r>
      <w:r w:rsidR="00E53E21" w:rsidRPr="00270C10">
        <w:rPr>
          <w:sz w:val="16"/>
          <w:szCs w:val="16"/>
        </w:rPr>
        <w:tab/>
      </w:r>
      <w:r w:rsidR="00E53E21" w:rsidRPr="00270C10">
        <w:rPr>
          <w:sz w:val="16"/>
          <w:szCs w:val="16"/>
        </w:rPr>
        <w:tab/>
      </w:r>
      <w:r w:rsidR="00E53E21" w:rsidRPr="00270C10">
        <w:rPr>
          <w:sz w:val="16"/>
          <w:szCs w:val="16"/>
        </w:rPr>
        <w:tab/>
      </w:r>
      <w:r w:rsidR="00E53E21" w:rsidRPr="00270C10">
        <w:rPr>
          <w:sz w:val="16"/>
          <w:szCs w:val="16"/>
        </w:rPr>
        <w:tab/>
      </w:r>
      <w:r w:rsidR="00E53E21" w:rsidRPr="00270C10">
        <w:rPr>
          <w:sz w:val="16"/>
          <w:szCs w:val="16"/>
        </w:rPr>
        <w:tab/>
      </w:r>
      <w:r w:rsidR="56C7BA7A" w:rsidRPr="00270C10">
        <w:rPr>
          <w:sz w:val="16"/>
          <w:szCs w:val="16"/>
        </w:rPr>
        <w:t xml:space="preserve">    </w:t>
      </w:r>
      <w:r w:rsidR="00E53E21" w:rsidRPr="00270C10">
        <w:rPr>
          <w:sz w:val="16"/>
          <w:szCs w:val="16"/>
        </w:rPr>
        <w:tab/>
      </w:r>
      <w:r w:rsidR="00270C10">
        <w:rPr>
          <w:sz w:val="16"/>
          <w:szCs w:val="16"/>
        </w:rPr>
        <w:tab/>
      </w:r>
      <w:r w:rsidR="3155E1B5" w:rsidRPr="00270C10">
        <w:rPr>
          <w:sz w:val="16"/>
          <w:szCs w:val="16"/>
        </w:rPr>
        <w:t>3</w:t>
      </w:r>
    </w:p>
    <w:p w14:paraId="2999A271" w14:textId="2942E92C" w:rsidR="00F822CA" w:rsidRPr="00270C10" w:rsidRDefault="3155E1B5" w:rsidP="1CC80C98">
      <w:pPr>
        <w:jc w:val="both"/>
        <w:rPr>
          <w:sz w:val="16"/>
          <w:szCs w:val="16"/>
        </w:rPr>
      </w:pPr>
      <w:r w:rsidRPr="00270C10">
        <w:rPr>
          <w:sz w:val="16"/>
          <w:szCs w:val="16"/>
        </w:rPr>
        <w:t>2.1.</w:t>
      </w:r>
      <w:r w:rsidR="5607D04A" w:rsidRPr="00270C10">
        <w:rPr>
          <w:sz w:val="16"/>
          <w:szCs w:val="16"/>
        </w:rPr>
        <w:t xml:space="preserve"> </w:t>
      </w:r>
      <w:r w:rsidRPr="00270C10">
        <w:rPr>
          <w:sz w:val="16"/>
          <w:szCs w:val="16"/>
        </w:rPr>
        <w:t>Missie</w:t>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Pr="00270C10">
        <w:rPr>
          <w:sz w:val="16"/>
          <w:szCs w:val="16"/>
        </w:rPr>
        <w:t>3</w:t>
      </w:r>
    </w:p>
    <w:p w14:paraId="05F98260" w14:textId="702C1A94" w:rsidR="00F822CA" w:rsidRPr="00270C10" w:rsidRDefault="3155E1B5" w:rsidP="1CC80C98">
      <w:pPr>
        <w:jc w:val="both"/>
        <w:rPr>
          <w:sz w:val="16"/>
          <w:szCs w:val="16"/>
        </w:rPr>
      </w:pPr>
      <w:r w:rsidRPr="00270C10">
        <w:rPr>
          <w:sz w:val="16"/>
          <w:szCs w:val="16"/>
        </w:rPr>
        <w:t>2.2. Visie</w:t>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270C10">
        <w:rPr>
          <w:sz w:val="16"/>
          <w:szCs w:val="16"/>
        </w:rPr>
        <w:tab/>
      </w:r>
      <w:r w:rsidRPr="00270C10">
        <w:rPr>
          <w:sz w:val="16"/>
          <w:szCs w:val="16"/>
        </w:rPr>
        <w:t>3</w:t>
      </w:r>
    </w:p>
    <w:p w14:paraId="500B4EA0" w14:textId="63FE817C" w:rsidR="00F822CA" w:rsidRPr="00270C10" w:rsidRDefault="3155E1B5" w:rsidP="1CC80C98">
      <w:pPr>
        <w:jc w:val="both"/>
        <w:rPr>
          <w:sz w:val="16"/>
          <w:szCs w:val="16"/>
        </w:rPr>
      </w:pPr>
      <w:r w:rsidRPr="00270C10">
        <w:rPr>
          <w:sz w:val="16"/>
          <w:szCs w:val="16"/>
        </w:rPr>
        <w:t>2.3.</w:t>
      </w:r>
      <w:r w:rsidR="6CEFF663" w:rsidRPr="00270C10">
        <w:rPr>
          <w:sz w:val="16"/>
          <w:szCs w:val="16"/>
        </w:rPr>
        <w:t xml:space="preserve"> </w:t>
      </w:r>
      <w:r w:rsidRPr="00270C10">
        <w:rPr>
          <w:sz w:val="16"/>
          <w:szCs w:val="16"/>
        </w:rPr>
        <w:t>Doel</w:t>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270C10">
        <w:rPr>
          <w:sz w:val="16"/>
          <w:szCs w:val="16"/>
        </w:rPr>
        <w:tab/>
      </w:r>
      <w:r w:rsidRPr="00270C10">
        <w:rPr>
          <w:sz w:val="16"/>
          <w:szCs w:val="16"/>
        </w:rPr>
        <w:t>3</w:t>
      </w:r>
    </w:p>
    <w:p w14:paraId="0CA99604" w14:textId="20561FC5" w:rsidR="000C55BE" w:rsidRPr="00270C10" w:rsidRDefault="25ADFCAE" w:rsidP="1CC80C98">
      <w:pPr>
        <w:pStyle w:val="Geenafstand"/>
        <w:ind w:left="0"/>
        <w:rPr>
          <w:sz w:val="16"/>
          <w:szCs w:val="16"/>
        </w:rPr>
      </w:pPr>
      <w:r w:rsidRPr="00270C10">
        <w:rPr>
          <w:sz w:val="16"/>
          <w:szCs w:val="16"/>
        </w:rPr>
        <w:t xml:space="preserve">3 </w:t>
      </w:r>
      <w:r w:rsidR="3155E1B5" w:rsidRPr="00270C10">
        <w:rPr>
          <w:sz w:val="16"/>
          <w:szCs w:val="16"/>
        </w:rPr>
        <w:t>Grot</w:t>
      </w:r>
      <w:r w:rsidR="3B528F45" w:rsidRPr="00270C10">
        <w:rPr>
          <w:sz w:val="16"/>
          <w:szCs w:val="16"/>
        </w:rPr>
        <w:t>e</w:t>
      </w:r>
      <w:r w:rsidR="3155E1B5" w:rsidRPr="00270C10">
        <w:rPr>
          <w:sz w:val="16"/>
          <w:szCs w:val="16"/>
        </w:rPr>
        <w:t xml:space="preserve"> risico’s</w:t>
      </w:r>
      <w:r w:rsidR="00A12C57" w:rsidRPr="00270C10">
        <w:rPr>
          <w:sz w:val="16"/>
          <w:szCs w:val="16"/>
        </w:rPr>
        <w:tab/>
      </w:r>
      <w:r w:rsidR="00A12C57" w:rsidRPr="00270C10">
        <w:rPr>
          <w:sz w:val="16"/>
          <w:szCs w:val="16"/>
        </w:rPr>
        <w:tab/>
      </w:r>
      <w:r w:rsidR="00A12C57" w:rsidRPr="00270C10">
        <w:rPr>
          <w:sz w:val="16"/>
          <w:szCs w:val="16"/>
        </w:rPr>
        <w:tab/>
      </w:r>
      <w:r w:rsidR="00A12C57" w:rsidRPr="00270C10">
        <w:rPr>
          <w:sz w:val="16"/>
          <w:szCs w:val="16"/>
        </w:rPr>
        <w:tab/>
      </w:r>
      <w:r w:rsidR="00A12C57" w:rsidRPr="00270C10">
        <w:rPr>
          <w:sz w:val="16"/>
          <w:szCs w:val="16"/>
        </w:rPr>
        <w:tab/>
      </w:r>
      <w:r w:rsidR="00A12C57" w:rsidRPr="00270C10">
        <w:rPr>
          <w:sz w:val="16"/>
          <w:szCs w:val="16"/>
        </w:rPr>
        <w:tab/>
      </w:r>
      <w:r w:rsidR="00A12C57" w:rsidRPr="00270C10">
        <w:rPr>
          <w:sz w:val="16"/>
          <w:szCs w:val="16"/>
        </w:rPr>
        <w:tab/>
      </w:r>
      <w:r w:rsidR="00A12C57" w:rsidRPr="00270C10">
        <w:rPr>
          <w:sz w:val="16"/>
          <w:szCs w:val="16"/>
        </w:rPr>
        <w:tab/>
      </w:r>
      <w:r w:rsidR="00A12C57" w:rsidRPr="00270C10">
        <w:rPr>
          <w:sz w:val="16"/>
          <w:szCs w:val="16"/>
        </w:rPr>
        <w:tab/>
      </w:r>
      <w:r w:rsidR="00A12C57" w:rsidRPr="00270C10">
        <w:rPr>
          <w:sz w:val="16"/>
          <w:szCs w:val="16"/>
        </w:rPr>
        <w:tab/>
      </w:r>
      <w:r w:rsidR="00A12C57" w:rsidRPr="00270C10">
        <w:rPr>
          <w:sz w:val="16"/>
          <w:szCs w:val="16"/>
        </w:rPr>
        <w:tab/>
      </w:r>
      <w:r w:rsidR="3D3A4E26" w:rsidRPr="00270C10">
        <w:rPr>
          <w:sz w:val="16"/>
          <w:szCs w:val="16"/>
        </w:rPr>
        <w:t>4</w:t>
      </w:r>
    </w:p>
    <w:p w14:paraId="1A731DAF" w14:textId="76384D25" w:rsidR="000C55BE" w:rsidRPr="00270C10" w:rsidRDefault="3155E1B5" w:rsidP="1CC80C98">
      <w:pPr>
        <w:pStyle w:val="Geenafstand"/>
        <w:ind w:left="0"/>
        <w:rPr>
          <w:sz w:val="16"/>
          <w:szCs w:val="16"/>
        </w:rPr>
      </w:pPr>
      <w:r w:rsidRPr="00270C10">
        <w:rPr>
          <w:sz w:val="16"/>
          <w:szCs w:val="16"/>
        </w:rPr>
        <w:t>3.1. Fysieke veiligheid</w:t>
      </w:r>
      <w:r w:rsidR="00A12C57" w:rsidRPr="00270C10">
        <w:rPr>
          <w:sz w:val="16"/>
          <w:szCs w:val="16"/>
        </w:rPr>
        <w:tab/>
      </w:r>
      <w:r w:rsidR="00A12C57" w:rsidRPr="00270C10">
        <w:rPr>
          <w:sz w:val="16"/>
          <w:szCs w:val="16"/>
        </w:rPr>
        <w:tab/>
      </w:r>
      <w:r w:rsidR="00A12C57" w:rsidRPr="00270C10">
        <w:rPr>
          <w:sz w:val="16"/>
          <w:szCs w:val="16"/>
        </w:rPr>
        <w:tab/>
      </w:r>
      <w:r w:rsidR="00A12C57" w:rsidRPr="00270C10">
        <w:rPr>
          <w:sz w:val="16"/>
          <w:szCs w:val="16"/>
        </w:rPr>
        <w:tab/>
      </w:r>
      <w:r w:rsidR="00A12C57" w:rsidRPr="00270C10">
        <w:rPr>
          <w:sz w:val="16"/>
          <w:szCs w:val="16"/>
        </w:rPr>
        <w:tab/>
      </w:r>
      <w:r w:rsidR="00A12C57" w:rsidRPr="00270C10">
        <w:rPr>
          <w:sz w:val="16"/>
          <w:szCs w:val="16"/>
        </w:rPr>
        <w:tab/>
      </w:r>
      <w:r w:rsidR="00A12C57" w:rsidRPr="00270C10">
        <w:rPr>
          <w:sz w:val="16"/>
          <w:szCs w:val="16"/>
        </w:rPr>
        <w:tab/>
      </w:r>
      <w:r w:rsidR="00A12C57" w:rsidRPr="00270C10">
        <w:rPr>
          <w:sz w:val="16"/>
          <w:szCs w:val="16"/>
        </w:rPr>
        <w:tab/>
      </w:r>
      <w:r w:rsidR="00A12C57" w:rsidRPr="00270C10">
        <w:rPr>
          <w:sz w:val="16"/>
          <w:szCs w:val="16"/>
        </w:rPr>
        <w:tab/>
      </w:r>
      <w:r w:rsidR="4BBEF4AC" w:rsidRPr="00270C10">
        <w:rPr>
          <w:sz w:val="16"/>
          <w:szCs w:val="16"/>
        </w:rPr>
        <w:t xml:space="preserve">             </w:t>
      </w:r>
      <w:r w:rsidR="00270C10">
        <w:rPr>
          <w:sz w:val="16"/>
          <w:szCs w:val="16"/>
        </w:rPr>
        <w:tab/>
      </w:r>
      <w:r w:rsidR="009C490A" w:rsidRPr="00270C10">
        <w:rPr>
          <w:sz w:val="16"/>
          <w:szCs w:val="16"/>
        </w:rPr>
        <w:t>5</w:t>
      </w:r>
      <w:r w:rsidRPr="00270C10">
        <w:rPr>
          <w:sz w:val="16"/>
          <w:szCs w:val="16"/>
        </w:rPr>
        <w:t xml:space="preserve"> </w:t>
      </w:r>
    </w:p>
    <w:p w14:paraId="27679EA5" w14:textId="3CA54468" w:rsidR="003F1E8C" w:rsidRPr="00270C10" w:rsidRDefault="3155E1B5" w:rsidP="1CC80C98">
      <w:pPr>
        <w:pStyle w:val="Geenafstand"/>
        <w:rPr>
          <w:sz w:val="16"/>
          <w:szCs w:val="16"/>
        </w:rPr>
      </w:pPr>
      <w:r w:rsidRPr="00270C10">
        <w:rPr>
          <w:sz w:val="16"/>
          <w:szCs w:val="16"/>
        </w:rPr>
        <w:t>Vallen van (grote) hoogte/ struikelen/ uitglijd</w:t>
      </w:r>
      <w:r w:rsidR="62BBE84D" w:rsidRPr="00270C10">
        <w:rPr>
          <w:sz w:val="16"/>
          <w:szCs w:val="16"/>
        </w:rPr>
        <w:t>e</w:t>
      </w:r>
      <w:r w:rsidR="2A5D3825" w:rsidRPr="00270C10">
        <w:rPr>
          <w:sz w:val="16"/>
          <w:szCs w:val="16"/>
        </w:rPr>
        <w:t>n</w:t>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270C10">
        <w:rPr>
          <w:sz w:val="16"/>
          <w:szCs w:val="16"/>
        </w:rPr>
        <w:tab/>
      </w:r>
      <w:r w:rsidR="009C490A" w:rsidRPr="00270C10">
        <w:rPr>
          <w:sz w:val="16"/>
          <w:szCs w:val="16"/>
        </w:rPr>
        <w:t>5</w:t>
      </w:r>
      <w:r w:rsidRPr="00270C10">
        <w:rPr>
          <w:sz w:val="16"/>
          <w:szCs w:val="16"/>
        </w:rPr>
        <w:t xml:space="preserve"> </w:t>
      </w:r>
    </w:p>
    <w:p w14:paraId="1E180B06" w14:textId="1E835537" w:rsidR="003F1E8C" w:rsidRPr="00270C10" w:rsidRDefault="3155E1B5" w:rsidP="1CC80C98">
      <w:pPr>
        <w:pStyle w:val="Geenafstand"/>
        <w:rPr>
          <w:sz w:val="16"/>
          <w:szCs w:val="16"/>
        </w:rPr>
      </w:pPr>
      <w:r w:rsidRPr="00270C10">
        <w:rPr>
          <w:sz w:val="16"/>
          <w:szCs w:val="16"/>
        </w:rPr>
        <w:t>Verstikk</w:t>
      </w:r>
      <w:r w:rsidR="445F02E0" w:rsidRPr="00270C10">
        <w:rPr>
          <w:sz w:val="16"/>
          <w:szCs w:val="16"/>
        </w:rPr>
        <w:t>ing</w:t>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9C490A" w:rsidRPr="00270C10">
        <w:rPr>
          <w:sz w:val="16"/>
          <w:szCs w:val="16"/>
        </w:rPr>
        <w:t>6</w:t>
      </w:r>
      <w:r w:rsidRPr="00270C10">
        <w:rPr>
          <w:sz w:val="16"/>
          <w:szCs w:val="16"/>
        </w:rPr>
        <w:t xml:space="preserve"> Vergiftiging </w:t>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270C10">
        <w:rPr>
          <w:sz w:val="16"/>
          <w:szCs w:val="16"/>
        </w:rPr>
        <w:t xml:space="preserve">         </w:t>
      </w:r>
      <w:r w:rsidR="00270C10">
        <w:rPr>
          <w:sz w:val="16"/>
          <w:szCs w:val="16"/>
        </w:rPr>
        <w:tab/>
      </w:r>
      <w:r w:rsidR="009C490A" w:rsidRPr="00270C10">
        <w:rPr>
          <w:sz w:val="16"/>
          <w:szCs w:val="16"/>
        </w:rPr>
        <w:t>6</w:t>
      </w:r>
      <w:r w:rsidRPr="00270C10">
        <w:rPr>
          <w:sz w:val="16"/>
          <w:szCs w:val="16"/>
        </w:rPr>
        <w:t xml:space="preserve"> </w:t>
      </w:r>
    </w:p>
    <w:p w14:paraId="441D9C70" w14:textId="0FD6F9EE" w:rsidR="009C490A" w:rsidRPr="00270C10" w:rsidRDefault="3155E1B5" w:rsidP="1CC80C98">
      <w:pPr>
        <w:pStyle w:val="Geenafstand"/>
        <w:rPr>
          <w:sz w:val="16"/>
          <w:szCs w:val="16"/>
        </w:rPr>
      </w:pPr>
      <w:r w:rsidRPr="00270C10">
        <w:rPr>
          <w:sz w:val="16"/>
          <w:szCs w:val="16"/>
        </w:rPr>
        <w:t>Verbranding</w:t>
      </w:r>
      <w:r w:rsidR="009C490A" w:rsidRPr="00270C10">
        <w:rPr>
          <w:sz w:val="16"/>
          <w:szCs w:val="16"/>
        </w:rPr>
        <w:tab/>
      </w:r>
      <w:r w:rsidR="009C490A" w:rsidRPr="00270C10">
        <w:rPr>
          <w:sz w:val="16"/>
          <w:szCs w:val="16"/>
        </w:rPr>
        <w:tab/>
      </w:r>
      <w:r w:rsidR="009C490A" w:rsidRPr="00270C10">
        <w:rPr>
          <w:sz w:val="16"/>
          <w:szCs w:val="16"/>
        </w:rPr>
        <w:tab/>
      </w:r>
      <w:r w:rsidR="009C490A" w:rsidRPr="00270C10">
        <w:rPr>
          <w:sz w:val="16"/>
          <w:szCs w:val="16"/>
        </w:rPr>
        <w:tab/>
      </w:r>
      <w:r w:rsidR="009C490A" w:rsidRPr="00270C10">
        <w:rPr>
          <w:sz w:val="16"/>
          <w:szCs w:val="16"/>
        </w:rPr>
        <w:tab/>
      </w:r>
      <w:r w:rsidR="009C490A" w:rsidRPr="00270C10">
        <w:rPr>
          <w:sz w:val="16"/>
          <w:szCs w:val="16"/>
        </w:rPr>
        <w:tab/>
      </w:r>
      <w:r w:rsidR="009C490A" w:rsidRPr="00270C10">
        <w:rPr>
          <w:sz w:val="16"/>
          <w:szCs w:val="16"/>
        </w:rPr>
        <w:tab/>
      </w:r>
      <w:r w:rsidR="009C490A" w:rsidRPr="00270C10">
        <w:rPr>
          <w:sz w:val="16"/>
          <w:szCs w:val="16"/>
        </w:rPr>
        <w:tab/>
      </w:r>
      <w:r w:rsidR="009C490A" w:rsidRPr="00270C10">
        <w:rPr>
          <w:sz w:val="16"/>
          <w:szCs w:val="16"/>
        </w:rPr>
        <w:tab/>
      </w:r>
      <w:r w:rsidR="009C490A" w:rsidRPr="00270C10">
        <w:rPr>
          <w:sz w:val="16"/>
          <w:szCs w:val="16"/>
        </w:rPr>
        <w:tab/>
        <w:t>7</w:t>
      </w:r>
    </w:p>
    <w:p w14:paraId="6CD7ECE7" w14:textId="01E6FC13" w:rsidR="003F1E8C" w:rsidRPr="00270C10" w:rsidRDefault="3155E1B5" w:rsidP="1CC80C98">
      <w:pPr>
        <w:pStyle w:val="Geenafstand"/>
        <w:rPr>
          <w:sz w:val="16"/>
          <w:szCs w:val="16"/>
        </w:rPr>
      </w:pPr>
      <w:r w:rsidRPr="00270C10">
        <w:rPr>
          <w:sz w:val="16"/>
          <w:szCs w:val="16"/>
        </w:rPr>
        <w:t xml:space="preserve">Verdrinking </w:t>
      </w:r>
      <w:r w:rsidR="00F822CA" w:rsidRPr="00270C10">
        <w:rPr>
          <w:sz w:val="16"/>
          <w:szCs w:val="16"/>
        </w:rPr>
        <w:tab/>
      </w:r>
      <w:r w:rsidR="00F822CA" w:rsidRPr="00270C10">
        <w:rPr>
          <w:sz w:val="16"/>
          <w:szCs w:val="16"/>
        </w:rPr>
        <w:tab/>
      </w:r>
      <w:r w:rsidR="00F822CA" w:rsidRPr="00270C10">
        <w:rPr>
          <w:sz w:val="16"/>
          <w:szCs w:val="16"/>
        </w:rPr>
        <w:tab/>
      </w:r>
      <w:r w:rsidR="009C490A" w:rsidRPr="00270C10">
        <w:rPr>
          <w:sz w:val="16"/>
          <w:szCs w:val="16"/>
        </w:rPr>
        <w:tab/>
      </w:r>
      <w:r w:rsidR="009C490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9C490A" w:rsidRPr="00270C10">
        <w:rPr>
          <w:sz w:val="16"/>
          <w:szCs w:val="16"/>
        </w:rPr>
        <w:t>7</w:t>
      </w:r>
      <w:r w:rsidRPr="00270C10">
        <w:rPr>
          <w:sz w:val="16"/>
          <w:szCs w:val="16"/>
        </w:rPr>
        <w:t xml:space="preserve"> </w:t>
      </w:r>
    </w:p>
    <w:p w14:paraId="549848A0" w14:textId="06AAB765" w:rsidR="003F1E8C" w:rsidRPr="00270C10" w:rsidRDefault="3155E1B5" w:rsidP="1CC80C98">
      <w:pPr>
        <w:pStyle w:val="Geenafstand"/>
        <w:ind w:left="0"/>
        <w:rPr>
          <w:sz w:val="16"/>
          <w:szCs w:val="16"/>
        </w:rPr>
      </w:pPr>
      <w:r w:rsidRPr="00270C10">
        <w:rPr>
          <w:sz w:val="16"/>
          <w:szCs w:val="16"/>
        </w:rPr>
        <w:t xml:space="preserve">3.2. Gezondheid </w:t>
      </w:r>
      <w:r w:rsidR="00270C10">
        <w:rPr>
          <w:sz w:val="16"/>
          <w:szCs w:val="16"/>
        </w:rPr>
        <w:tab/>
      </w:r>
      <w:r w:rsidR="00270C10">
        <w:rPr>
          <w:sz w:val="16"/>
          <w:szCs w:val="16"/>
        </w:rPr>
        <w:tab/>
      </w:r>
      <w:r w:rsidR="00270C10">
        <w:rPr>
          <w:sz w:val="16"/>
          <w:szCs w:val="16"/>
        </w:rPr>
        <w:tab/>
      </w:r>
      <w:r w:rsidR="00270C10">
        <w:rPr>
          <w:sz w:val="16"/>
          <w:szCs w:val="16"/>
        </w:rPr>
        <w:tab/>
      </w:r>
      <w:r w:rsidR="00270C10">
        <w:rPr>
          <w:sz w:val="16"/>
          <w:szCs w:val="16"/>
        </w:rPr>
        <w:tab/>
      </w:r>
      <w:r w:rsidR="00270C10">
        <w:rPr>
          <w:sz w:val="16"/>
          <w:szCs w:val="16"/>
        </w:rPr>
        <w:tab/>
      </w:r>
      <w:r w:rsidR="00270C10">
        <w:rPr>
          <w:sz w:val="16"/>
          <w:szCs w:val="16"/>
        </w:rPr>
        <w:tab/>
      </w:r>
      <w:r w:rsidR="00270C10">
        <w:rPr>
          <w:sz w:val="16"/>
          <w:szCs w:val="16"/>
        </w:rPr>
        <w:tab/>
      </w:r>
      <w:r w:rsidR="00270C10">
        <w:rPr>
          <w:sz w:val="16"/>
          <w:szCs w:val="16"/>
        </w:rPr>
        <w:tab/>
      </w:r>
      <w:r w:rsidR="00270C10">
        <w:rPr>
          <w:sz w:val="16"/>
          <w:szCs w:val="16"/>
        </w:rPr>
        <w:tab/>
      </w:r>
      <w:r w:rsidR="00270C10">
        <w:rPr>
          <w:sz w:val="16"/>
          <w:szCs w:val="16"/>
        </w:rPr>
        <w:tab/>
      </w:r>
      <w:r w:rsidR="009C490A" w:rsidRPr="00270C10">
        <w:rPr>
          <w:sz w:val="16"/>
          <w:szCs w:val="16"/>
        </w:rPr>
        <w:t>7</w:t>
      </w:r>
      <w:r w:rsidR="00F822CA" w:rsidRPr="00270C10">
        <w:rPr>
          <w:sz w:val="16"/>
          <w:szCs w:val="16"/>
        </w:rPr>
        <w:tab/>
      </w:r>
      <w:r w:rsidRPr="00270C10">
        <w:rPr>
          <w:sz w:val="16"/>
          <w:szCs w:val="16"/>
        </w:rPr>
        <w:t>Ziektekiemen /hygiën</w:t>
      </w:r>
      <w:r w:rsidR="11DF6EE4" w:rsidRPr="00270C10">
        <w:rPr>
          <w:sz w:val="16"/>
          <w:szCs w:val="16"/>
        </w:rPr>
        <w:t>e</w:t>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9C490A" w:rsidRPr="00270C10">
        <w:rPr>
          <w:sz w:val="16"/>
          <w:szCs w:val="16"/>
        </w:rPr>
        <w:t>7</w:t>
      </w:r>
    </w:p>
    <w:p w14:paraId="0468F810" w14:textId="2459CC7A" w:rsidR="003F1E8C" w:rsidRPr="00270C10" w:rsidRDefault="3155E1B5" w:rsidP="1CC80C98">
      <w:pPr>
        <w:pStyle w:val="Geenafstand"/>
        <w:rPr>
          <w:sz w:val="16"/>
          <w:szCs w:val="16"/>
        </w:rPr>
      </w:pPr>
      <w:r w:rsidRPr="00270C10">
        <w:rPr>
          <w:sz w:val="16"/>
          <w:szCs w:val="16"/>
        </w:rPr>
        <w:t>Binnenmilieu</w:t>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B65573B" w:rsidRPr="00270C10">
        <w:rPr>
          <w:sz w:val="16"/>
          <w:szCs w:val="16"/>
        </w:rPr>
        <w:t>9</w:t>
      </w:r>
      <w:r w:rsidRPr="00270C10">
        <w:rPr>
          <w:sz w:val="16"/>
          <w:szCs w:val="16"/>
        </w:rPr>
        <w:t xml:space="preserve"> </w:t>
      </w:r>
    </w:p>
    <w:p w14:paraId="61F3FD0D" w14:textId="358047A4" w:rsidR="003F1E8C" w:rsidRPr="00270C10" w:rsidRDefault="3155E1B5" w:rsidP="1CC80C98">
      <w:pPr>
        <w:pStyle w:val="Geenafstand"/>
        <w:rPr>
          <w:sz w:val="16"/>
          <w:szCs w:val="16"/>
        </w:rPr>
      </w:pPr>
      <w:r w:rsidRPr="00270C10">
        <w:rPr>
          <w:sz w:val="16"/>
          <w:szCs w:val="16"/>
        </w:rPr>
        <w:t xml:space="preserve">Buitenmilieu </w:t>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7E520DC0" w:rsidRPr="00270C10">
        <w:rPr>
          <w:sz w:val="16"/>
          <w:szCs w:val="16"/>
        </w:rPr>
        <w:t>10</w:t>
      </w:r>
    </w:p>
    <w:p w14:paraId="7CDBDC06" w14:textId="13355A64" w:rsidR="003F1E8C" w:rsidRPr="00270C10" w:rsidRDefault="3155E1B5" w:rsidP="1CC80C98">
      <w:pPr>
        <w:pStyle w:val="Geenafstand"/>
        <w:rPr>
          <w:sz w:val="16"/>
          <w:szCs w:val="16"/>
        </w:rPr>
      </w:pPr>
      <w:r w:rsidRPr="00270C10">
        <w:rPr>
          <w:sz w:val="16"/>
          <w:szCs w:val="16"/>
        </w:rPr>
        <w:t>Allergieën</w:t>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7C6B8BF2" w:rsidRPr="00270C10">
        <w:rPr>
          <w:sz w:val="16"/>
          <w:szCs w:val="16"/>
        </w:rPr>
        <w:t>1</w:t>
      </w:r>
      <w:r w:rsidR="00E050F6" w:rsidRPr="00270C10">
        <w:rPr>
          <w:sz w:val="16"/>
          <w:szCs w:val="16"/>
        </w:rPr>
        <w:t>0</w:t>
      </w:r>
    </w:p>
    <w:p w14:paraId="123FB5B8" w14:textId="320A656A" w:rsidR="007B0E0C" w:rsidRPr="00270C10" w:rsidRDefault="3155E1B5" w:rsidP="1CC80C98">
      <w:pPr>
        <w:pStyle w:val="Geenafstand"/>
        <w:rPr>
          <w:sz w:val="16"/>
          <w:szCs w:val="16"/>
        </w:rPr>
      </w:pPr>
      <w:r w:rsidRPr="00270C10">
        <w:rPr>
          <w:sz w:val="16"/>
          <w:szCs w:val="16"/>
        </w:rPr>
        <w:t>Medisch handelen/ toedienen medicijnen:</w:t>
      </w:r>
      <w:r w:rsidR="00A12C57" w:rsidRPr="00270C10">
        <w:rPr>
          <w:sz w:val="16"/>
          <w:szCs w:val="16"/>
        </w:rPr>
        <w:tab/>
      </w:r>
      <w:r w:rsidR="00A12C57" w:rsidRPr="00270C10">
        <w:rPr>
          <w:sz w:val="16"/>
          <w:szCs w:val="16"/>
        </w:rPr>
        <w:tab/>
      </w:r>
      <w:r w:rsidR="00A12C57" w:rsidRPr="00270C10">
        <w:rPr>
          <w:sz w:val="16"/>
          <w:szCs w:val="16"/>
        </w:rPr>
        <w:tab/>
      </w:r>
      <w:r w:rsidR="00A12C57" w:rsidRPr="00270C10">
        <w:rPr>
          <w:sz w:val="16"/>
          <w:szCs w:val="16"/>
        </w:rPr>
        <w:tab/>
      </w:r>
      <w:r w:rsidR="00A12C57" w:rsidRPr="00270C10">
        <w:rPr>
          <w:sz w:val="16"/>
          <w:szCs w:val="16"/>
        </w:rPr>
        <w:tab/>
      </w:r>
      <w:r w:rsidR="1529A7EA" w:rsidRPr="00270C10">
        <w:rPr>
          <w:sz w:val="16"/>
          <w:szCs w:val="16"/>
        </w:rPr>
        <w:t xml:space="preserve">        </w:t>
      </w:r>
      <w:r w:rsidR="00270C10">
        <w:rPr>
          <w:sz w:val="16"/>
          <w:szCs w:val="16"/>
        </w:rPr>
        <w:tab/>
      </w:r>
      <w:r w:rsidR="00270C10">
        <w:rPr>
          <w:sz w:val="16"/>
          <w:szCs w:val="16"/>
        </w:rPr>
        <w:tab/>
      </w:r>
      <w:r w:rsidR="1529A7EA" w:rsidRPr="00270C10">
        <w:rPr>
          <w:sz w:val="16"/>
          <w:szCs w:val="16"/>
        </w:rPr>
        <w:t>1</w:t>
      </w:r>
      <w:r w:rsidR="00E050F6" w:rsidRPr="00270C10">
        <w:rPr>
          <w:sz w:val="16"/>
          <w:szCs w:val="16"/>
        </w:rPr>
        <w:t>0</w:t>
      </w:r>
      <w:r w:rsidR="3CC22B71" w:rsidRPr="00270C10">
        <w:rPr>
          <w:sz w:val="16"/>
          <w:szCs w:val="16"/>
        </w:rPr>
        <w:t xml:space="preserve"> </w:t>
      </w:r>
    </w:p>
    <w:p w14:paraId="00798E7B" w14:textId="43A4781A" w:rsidR="007B0E0C" w:rsidRPr="00270C10" w:rsidRDefault="3155E1B5" w:rsidP="1CC80C98">
      <w:pPr>
        <w:jc w:val="both"/>
        <w:rPr>
          <w:sz w:val="16"/>
          <w:szCs w:val="16"/>
        </w:rPr>
      </w:pPr>
      <w:r w:rsidRPr="00270C10">
        <w:rPr>
          <w:sz w:val="16"/>
          <w:szCs w:val="16"/>
        </w:rPr>
        <w:t>3.3. Sociale veiligheid</w:t>
      </w:r>
      <w:r w:rsidR="00A12C57" w:rsidRPr="00270C10">
        <w:rPr>
          <w:sz w:val="16"/>
          <w:szCs w:val="16"/>
        </w:rPr>
        <w:tab/>
      </w:r>
      <w:r w:rsidR="00A12C57" w:rsidRPr="00270C10">
        <w:rPr>
          <w:sz w:val="16"/>
          <w:szCs w:val="16"/>
        </w:rPr>
        <w:tab/>
      </w:r>
      <w:r w:rsidR="00A12C57" w:rsidRPr="00270C10">
        <w:rPr>
          <w:sz w:val="16"/>
          <w:szCs w:val="16"/>
        </w:rPr>
        <w:tab/>
      </w:r>
      <w:r w:rsidR="00A12C57" w:rsidRPr="00270C10">
        <w:rPr>
          <w:sz w:val="16"/>
          <w:szCs w:val="16"/>
        </w:rPr>
        <w:tab/>
      </w:r>
      <w:r w:rsidR="00A12C57" w:rsidRPr="00270C10">
        <w:rPr>
          <w:sz w:val="16"/>
          <w:szCs w:val="16"/>
        </w:rPr>
        <w:tab/>
      </w:r>
      <w:r w:rsidR="00A12C57" w:rsidRPr="00270C10">
        <w:rPr>
          <w:sz w:val="16"/>
          <w:szCs w:val="16"/>
        </w:rPr>
        <w:tab/>
      </w:r>
      <w:r w:rsidR="00A12C57" w:rsidRPr="00270C10">
        <w:rPr>
          <w:sz w:val="16"/>
          <w:szCs w:val="16"/>
        </w:rPr>
        <w:tab/>
      </w:r>
      <w:r w:rsidR="00A12C57" w:rsidRPr="00270C10">
        <w:rPr>
          <w:sz w:val="16"/>
          <w:szCs w:val="16"/>
        </w:rPr>
        <w:tab/>
      </w:r>
      <w:r w:rsidR="00A12C57" w:rsidRPr="00270C10">
        <w:rPr>
          <w:sz w:val="16"/>
          <w:szCs w:val="16"/>
        </w:rPr>
        <w:tab/>
      </w:r>
      <w:r w:rsidR="00A12C57" w:rsidRPr="00270C10">
        <w:rPr>
          <w:sz w:val="16"/>
          <w:szCs w:val="16"/>
        </w:rPr>
        <w:tab/>
      </w:r>
      <w:r w:rsidR="00E050F6" w:rsidRPr="00270C10">
        <w:rPr>
          <w:sz w:val="16"/>
          <w:szCs w:val="16"/>
        </w:rPr>
        <w:t>10</w:t>
      </w:r>
      <w:r w:rsidRPr="00270C10">
        <w:rPr>
          <w:sz w:val="16"/>
          <w:szCs w:val="16"/>
        </w:rPr>
        <w:t xml:space="preserve"> </w:t>
      </w:r>
    </w:p>
    <w:p w14:paraId="747A8B54" w14:textId="680E703A" w:rsidR="00620E6B" w:rsidRPr="00270C10" w:rsidRDefault="3155E1B5" w:rsidP="1CC80C98">
      <w:pPr>
        <w:pStyle w:val="Geenafstand"/>
        <w:rPr>
          <w:sz w:val="16"/>
          <w:szCs w:val="16"/>
        </w:rPr>
      </w:pPr>
      <w:r w:rsidRPr="00270C10">
        <w:rPr>
          <w:sz w:val="16"/>
          <w:szCs w:val="16"/>
        </w:rPr>
        <w:t>Grensoverschrijdend gedrag</w:t>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270C10">
        <w:rPr>
          <w:sz w:val="16"/>
          <w:szCs w:val="16"/>
        </w:rPr>
        <w:tab/>
      </w:r>
      <w:r w:rsidR="00270C10">
        <w:rPr>
          <w:sz w:val="16"/>
          <w:szCs w:val="16"/>
        </w:rPr>
        <w:tab/>
      </w:r>
      <w:r w:rsidR="00E050F6" w:rsidRPr="00270C10">
        <w:rPr>
          <w:sz w:val="16"/>
          <w:szCs w:val="16"/>
        </w:rPr>
        <w:t>11</w:t>
      </w:r>
    </w:p>
    <w:p w14:paraId="1B3E5E71" w14:textId="346C5BDB" w:rsidR="00620E6B" w:rsidRPr="00270C10" w:rsidRDefault="3155E1B5" w:rsidP="1CC80C98">
      <w:pPr>
        <w:ind w:left="708"/>
        <w:jc w:val="both"/>
        <w:rPr>
          <w:sz w:val="16"/>
          <w:szCs w:val="16"/>
        </w:rPr>
      </w:pPr>
      <w:r w:rsidRPr="00270C10">
        <w:rPr>
          <w:sz w:val="16"/>
          <w:szCs w:val="16"/>
        </w:rPr>
        <w:t>Vermissing</w:t>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E050F6" w:rsidRPr="00270C10">
        <w:rPr>
          <w:sz w:val="16"/>
          <w:szCs w:val="16"/>
        </w:rPr>
        <w:t>11</w:t>
      </w:r>
      <w:r w:rsidRPr="00270C10">
        <w:rPr>
          <w:sz w:val="16"/>
          <w:szCs w:val="16"/>
        </w:rPr>
        <w:t xml:space="preserve"> </w:t>
      </w:r>
    </w:p>
    <w:p w14:paraId="4A1A38DC" w14:textId="2D8ACC37" w:rsidR="00620E6B" w:rsidRPr="00270C10" w:rsidRDefault="252C2347" w:rsidP="1CC80C98">
      <w:pPr>
        <w:jc w:val="both"/>
        <w:rPr>
          <w:sz w:val="16"/>
          <w:szCs w:val="16"/>
        </w:rPr>
      </w:pPr>
      <w:r w:rsidRPr="00270C10">
        <w:rPr>
          <w:b/>
          <w:bCs/>
          <w:sz w:val="16"/>
          <w:szCs w:val="16"/>
        </w:rPr>
        <w:t xml:space="preserve">4 </w:t>
      </w:r>
      <w:r w:rsidR="3155E1B5" w:rsidRPr="00270C10">
        <w:rPr>
          <w:b/>
          <w:bCs/>
          <w:sz w:val="16"/>
          <w:szCs w:val="16"/>
        </w:rPr>
        <w:t>Kleine risico’s</w:t>
      </w:r>
      <w:r w:rsidR="3155E1B5" w:rsidRPr="00270C10">
        <w:rPr>
          <w:sz w:val="16"/>
          <w:szCs w:val="16"/>
        </w:rPr>
        <w:t xml:space="preserve"> </w:t>
      </w:r>
      <w:r w:rsidR="00EB553F" w:rsidRPr="00270C10">
        <w:rPr>
          <w:sz w:val="16"/>
          <w:szCs w:val="16"/>
        </w:rPr>
        <w:tab/>
      </w:r>
      <w:r w:rsidR="00EB553F" w:rsidRPr="00270C10">
        <w:rPr>
          <w:sz w:val="16"/>
          <w:szCs w:val="16"/>
        </w:rPr>
        <w:tab/>
      </w:r>
      <w:r w:rsidR="00EB553F" w:rsidRPr="00270C10">
        <w:rPr>
          <w:sz w:val="16"/>
          <w:szCs w:val="16"/>
        </w:rPr>
        <w:tab/>
      </w:r>
      <w:r w:rsidR="00EB553F" w:rsidRPr="00270C10">
        <w:rPr>
          <w:sz w:val="16"/>
          <w:szCs w:val="16"/>
        </w:rPr>
        <w:tab/>
      </w:r>
      <w:r w:rsidR="00EB553F" w:rsidRPr="00270C10">
        <w:rPr>
          <w:sz w:val="16"/>
          <w:szCs w:val="16"/>
        </w:rPr>
        <w:tab/>
      </w:r>
      <w:r w:rsidR="00EB553F" w:rsidRPr="00270C10">
        <w:rPr>
          <w:sz w:val="16"/>
          <w:szCs w:val="16"/>
        </w:rPr>
        <w:tab/>
      </w:r>
      <w:r w:rsidR="00EB553F" w:rsidRPr="00270C10">
        <w:rPr>
          <w:sz w:val="16"/>
          <w:szCs w:val="16"/>
        </w:rPr>
        <w:tab/>
      </w:r>
      <w:r w:rsidR="00EB553F" w:rsidRPr="00270C10">
        <w:rPr>
          <w:sz w:val="16"/>
          <w:szCs w:val="16"/>
        </w:rPr>
        <w:tab/>
      </w:r>
      <w:r w:rsidR="00EB553F" w:rsidRPr="00270C10">
        <w:rPr>
          <w:sz w:val="16"/>
          <w:szCs w:val="16"/>
        </w:rPr>
        <w:tab/>
      </w:r>
      <w:r w:rsidR="00270C10">
        <w:rPr>
          <w:sz w:val="16"/>
          <w:szCs w:val="16"/>
        </w:rPr>
        <w:tab/>
      </w:r>
      <w:r w:rsidR="00270C10">
        <w:rPr>
          <w:sz w:val="16"/>
          <w:szCs w:val="16"/>
        </w:rPr>
        <w:tab/>
      </w:r>
      <w:r w:rsidR="00E050F6" w:rsidRPr="00270C10">
        <w:rPr>
          <w:sz w:val="16"/>
          <w:szCs w:val="16"/>
        </w:rPr>
        <w:t>12</w:t>
      </w:r>
    </w:p>
    <w:p w14:paraId="628C88C2" w14:textId="355BBD79" w:rsidR="00F822CA" w:rsidRPr="00270C10" w:rsidRDefault="252C2347" w:rsidP="1CC80C98">
      <w:pPr>
        <w:jc w:val="both"/>
        <w:rPr>
          <w:sz w:val="16"/>
          <w:szCs w:val="16"/>
        </w:rPr>
      </w:pPr>
      <w:r w:rsidRPr="00270C10">
        <w:rPr>
          <w:b/>
          <w:bCs/>
          <w:sz w:val="16"/>
          <w:szCs w:val="16"/>
        </w:rPr>
        <w:t xml:space="preserve">5 </w:t>
      </w:r>
      <w:r w:rsidR="3155E1B5" w:rsidRPr="00270C10">
        <w:rPr>
          <w:b/>
          <w:bCs/>
          <w:sz w:val="16"/>
          <w:szCs w:val="16"/>
        </w:rPr>
        <w:t>Risico-inventarisaties</w:t>
      </w:r>
      <w:r w:rsidR="3155E1B5" w:rsidRPr="00270C10">
        <w:rPr>
          <w:sz w:val="16"/>
          <w:szCs w:val="16"/>
        </w:rPr>
        <w:t xml:space="preserve"> </w:t>
      </w:r>
      <w:r w:rsidR="00FB4F14" w:rsidRPr="00270C10">
        <w:rPr>
          <w:sz w:val="16"/>
          <w:szCs w:val="16"/>
        </w:rPr>
        <w:tab/>
      </w:r>
      <w:r w:rsidR="00FB4F14" w:rsidRPr="00270C10">
        <w:rPr>
          <w:sz w:val="16"/>
          <w:szCs w:val="16"/>
        </w:rPr>
        <w:tab/>
      </w:r>
      <w:r w:rsidR="00FB4F14" w:rsidRPr="00270C10">
        <w:rPr>
          <w:sz w:val="16"/>
          <w:szCs w:val="16"/>
        </w:rPr>
        <w:tab/>
      </w:r>
      <w:r w:rsidR="00FB4F14" w:rsidRPr="00270C10">
        <w:rPr>
          <w:sz w:val="16"/>
          <w:szCs w:val="16"/>
        </w:rPr>
        <w:tab/>
      </w:r>
      <w:r w:rsidR="00FB4F14" w:rsidRPr="00270C10">
        <w:rPr>
          <w:sz w:val="16"/>
          <w:szCs w:val="16"/>
        </w:rPr>
        <w:tab/>
      </w:r>
      <w:r w:rsidR="00FB4F14" w:rsidRPr="00270C10">
        <w:rPr>
          <w:sz w:val="16"/>
          <w:szCs w:val="16"/>
        </w:rPr>
        <w:tab/>
      </w:r>
      <w:r w:rsidR="00FB4F14" w:rsidRPr="00270C10">
        <w:rPr>
          <w:sz w:val="16"/>
          <w:szCs w:val="16"/>
        </w:rPr>
        <w:tab/>
      </w:r>
      <w:r w:rsidR="00FB4F14" w:rsidRPr="00270C10">
        <w:rPr>
          <w:sz w:val="16"/>
          <w:szCs w:val="16"/>
        </w:rPr>
        <w:tab/>
      </w:r>
      <w:r w:rsidR="00270C10">
        <w:rPr>
          <w:sz w:val="16"/>
          <w:szCs w:val="16"/>
        </w:rPr>
        <w:tab/>
      </w:r>
      <w:r w:rsidR="00270C10">
        <w:rPr>
          <w:sz w:val="16"/>
          <w:szCs w:val="16"/>
        </w:rPr>
        <w:tab/>
      </w:r>
      <w:r w:rsidR="3155E1B5" w:rsidRPr="00270C10">
        <w:rPr>
          <w:sz w:val="16"/>
          <w:szCs w:val="16"/>
        </w:rPr>
        <w:t>1</w:t>
      </w:r>
      <w:r w:rsidR="00E050F6" w:rsidRPr="00270C10">
        <w:rPr>
          <w:sz w:val="16"/>
          <w:szCs w:val="16"/>
        </w:rPr>
        <w:t>3</w:t>
      </w:r>
    </w:p>
    <w:p w14:paraId="55DB920D" w14:textId="4261E0B8" w:rsidR="00F822CA" w:rsidRPr="00270C10" w:rsidRDefault="3155E1B5" w:rsidP="1CC80C98">
      <w:pPr>
        <w:jc w:val="both"/>
        <w:rPr>
          <w:sz w:val="16"/>
          <w:szCs w:val="16"/>
        </w:rPr>
      </w:pPr>
      <w:r w:rsidRPr="00270C10">
        <w:rPr>
          <w:sz w:val="16"/>
          <w:szCs w:val="16"/>
        </w:rPr>
        <w:t xml:space="preserve">5.1. Ongevallenregistratie </w:t>
      </w:r>
      <w:r w:rsidR="202AFE94" w:rsidRPr="00270C10">
        <w:rPr>
          <w:sz w:val="16"/>
          <w:szCs w:val="16"/>
        </w:rPr>
        <w:t xml:space="preserve"> </w:t>
      </w:r>
      <w:r w:rsidR="4B6DD651" w:rsidRPr="00270C10">
        <w:rPr>
          <w:sz w:val="16"/>
          <w:szCs w:val="16"/>
        </w:rPr>
        <w:t xml:space="preserve"> </w:t>
      </w:r>
      <w:r w:rsidR="00FB4F14" w:rsidRPr="00270C10">
        <w:rPr>
          <w:sz w:val="16"/>
          <w:szCs w:val="16"/>
        </w:rPr>
        <w:tab/>
      </w:r>
      <w:r w:rsidR="00FB4F14" w:rsidRPr="00270C10">
        <w:rPr>
          <w:sz w:val="16"/>
          <w:szCs w:val="16"/>
        </w:rPr>
        <w:tab/>
      </w:r>
      <w:r w:rsidR="00FB4F14" w:rsidRPr="00270C10">
        <w:rPr>
          <w:sz w:val="16"/>
          <w:szCs w:val="16"/>
        </w:rPr>
        <w:tab/>
      </w:r>
      <w:r w:rsidR="00FB4F14" w:rsidRPr="00270C10">
        <w:rPr>
          <w:sz w:val="16"/>
          <w:szCs w:val="16"/>
        </w:rPr>
        <w:tab/>
      </w:r>
      <w:r w:rsidR="00FB4F14" w:rsidRPr="00270C10">
        <w:rPr>
          <w:sz w:val="16"/>
          <w:szCs w:val="16"/>
        </w:rPr>
        <w:tab/>
      </w:r>
      <w:r w:rsidR="00FB4F14" w:rsidRPr="00270C10">
        <w:rPr>
          <w:sz w:val="16"/>
          <w:szCs w:val="16"/>
        </w:rPr>
        <w:tab/>
      </w:r>
      <w:r w:rsidR="00FB4F14" w:rsidRPr="00270C10">
        <w:rPr>
          <w:sz w:val="16"/>
          <w:szCs w:val="16"/>
        </w:rPr>
        <w:tab/>
      </w:r>
      <w:r w:rsidR="00FB4F14" w:rsidRPr="00270C10">
        <w:rPr>
          <w:sz w:val="16"/>
          <w:szCs w:val="16"/>
        </w:rPr>
        <w:tab/>
      </w:r>
      <w:r w:rsidR="00270C10">
        <w:rPr>
          <w:sz w:val="16"/>
          <w:szCs w:val="16"/>
        </w:rPr>
        <w:tab/>
      </w:r>
      <w:r w:rsidR="00270C10">
        <w:rPr>
          <w:sz w:val="16"/>
          <w:szCs w:val="16"/>
        </w:rPr>
        <w:tab/>
      </w:r>
      <w:r w:rsidRPr="00270C10">
        <w:rPr>
          <w:sz w:val="16"/>
          <w:szCs w:val="16"/>
        </w:rPr>
        <w:t>1</w:t>
      </w:r>
      <w:r w:rsidR="00E050F6" w:rsidRPr="00270C10">
        <w:rPr>
          <w:sz w:val="16"/>
          <w:szCs w:val="16"/>
        </w:rPr>
        <w:t>4</w:t>
      </w:r>
    </w:p>
    <w:p w14:paraId="3B865727" w14:textId="60CA0E95" w:rsidR="00F822CA" w:rsidRPr="00270C10" w:rsidRDefault="3155E1B5" w:rsidP="1CC80C98">
      <w:pPr>
        <w:jc w:val="both"/>
        <w:rPr>
          <w:sz w:val="16"/>
          <w:szCs w:val="16"/>
        </w:rPr>
      </w:pPr>
      <w:r w:rsidRPr="00270C10">
        <w:rPr>
          <w:sz w:val="16"/>
          <w:szCs w:val="16"/>
        </w:rPr>
        <w:t xml:space="preserve">5.2. Plan van aanpak </w:t>
      </w:r>
      <w:r w:rsidR="00F85977" w:rsidRPr="00270C10">
        <w:rPr>
          <w:sz w:val="16"/>
          <w:szCs w:val="16"/>
        </w:rPr>
        <w:tab/>
      </w:r>
      <w:r w:rsidR="00F85977" w:rsidRPr="00270C10">
        <w:rPr>
          <w:sz w:val="16"/>
          <w:szCs w:val="16"/>
        </w:rPr>
        <w:tab/>
      </w:r>
      <w:r w:rsidR="00F85977" w:rsidRPr="00270C10">
        <w:rPr>
          <w:sz w:val="16"/>
          <w:szCs w:val="16"/>
        </w:rPr>
        <w:tab/>
      </w:r>
      <w:r w:rsidR="00F85977" w:rsidRPr="00270C10">
        <w:rPr>
          <w:sz w:val="16"/>
          <w:szCs w:val="16"/>
        </w:rPr>
        <w:tab/>
      </w:r>
      <w:r w:rsidR="00F85977" w:rsidRPr="00270C10">
        <w:rPr>
          <w:sz w:val="16"/>
          <w:szCs w:val="16"/>
        </w:rPr>
        <w:tab/>
      </w:r>
      <w:r w:rsidR="00F85977" w:rsidRPr="00270C10">
        <w:rPr>
          <w:sz w:val="16"/>
          <w:szCs w:val="16"/>
        </w:rPr>
        <w:tab/>
      </w:r>
      <w:r w:rsidR="00F85977" w:rsidRPr="00270C10">
        <w:rPr>
          <w:sz w:val="16"/>
          <w:szCs w:val="16"/>
        </w:rPr>
        <w:tab/>
      </w:r>
      <w:r w:rsidR="00F85977" w:rsidRPr="00270C10">
        <w:rPr>
          <w:sz w:val="16"/>
          <w:szCs w:val="16"/>
        </w:rPr>
        <w:tab/>
      </w:r>
      <w:r w:rsidR="4B6DD651" w:rsidRPr="00270C10">
        <w:rPr>
          <w:sz w:val="16"/>
          <w:szCs w:val="16"/>
        </w:rPr>
        <w:t xml:space="preserve"> </w:t>
      </w:r>
      <w:r w:rsidR="00F85977" w:rsidRPr="00270C10">
        <w:rPr>
          <w:sz w:val="16"/>
          <w:szCs w:val="16"/>
        </w:rPr>
        <w:tab/>
      </w:r>
      <w:r w:rsidR="00F85977" w:rsidRPr="00270C10">
        <w:rPr>
          <w:sz w:val="16"/>
          <w:szCs w:val="16"/>
        </w:rPr>
        <w:tab/>
      </w:r>
      <w:r w:rsidR="00E050F6" w:rsidRPr="00270C10">
        <w:rPr>
          <w:sz w:val="16"/>
          <w:szCs w:val="16"/>
        </w:rPr>
        <w:t>14</w:t>
      </w:r>
    </w:p>
    <w:p w14:paraId="4105C1F6" w14:textId="14D0E5D2" w:rsidR="00F822CA" w:rsidRPr="00270C10" w:rsidRDefault="3155E1B5" w:rsidP="1CC80C98">
      <w:pPr>
        <w:jc w:val="both"/>
        <w:rPr>
          <w:sz w:val="16"/>
          <w:szCs w:val="16"/>
        </w:rPr>
      </w:pPr>
      <w:r w:rsidRPr="00270C10">
        <w:rPr>
          <w:sz w:val="16"/>
          <w:szCs w:val="16"/>
        </w:rPr>
        <w:t xml:space="preserve">5.3. Actualisatielijst </w:t>
      </w:r>
      <w:r w:rsidR="004905B3" w:rsidRPr="00270C10">
        <w:rPr>
          <w:sz w:val="16"/>
          <w:szCs w:val="16"/>
        </w:rPr>
        <w:tab/>
      </w:r>
      <w:r w:rsidR="004905B3" w:rsidRPr="00270C10">
        <w:rPr>
          <w:sz w:val="16"/>
          <w:szCs w:val="16"/>
        </w:rPr>
        <w:tab/>
      </w:r>
      <w:r w:rsidR="004905B3" w:rsidRPr="00270C10">
        <w:rPr>
          <w:sz w:val="16"/>
          <w:szCs w:val="16"/>
        </w:rPr>
        <w:tab/>
      </w:r>
      <w:r w:rsidR="004905B3" w:rsidRPr="00270C10">
        <w:rPr>
          <w:sz w:val="16"/>
          <w:szCs w:val="16"/>
        </w:rPr>
        <w:tab/>
      </w:r>
      <w:r w:rsidR="004905B3" w:rsidRPr="00270C10">
        <w:rPr>
          <w:sz w:val="16"/>
          <w:szCs w:val="16"/>
        </w:rPr>
        <w:tab/>
      </w:r>
      <w:r w:rsidR="004905B3" w:rsidRPr="00270C10">
        <w:rPr>
          <w:sz w:val="16"/>
          <w:szCs w:val="16"/>
        </w:rPr>
        <w:tab/>
      </w:r>
      <w:r w:rsidR="004905B3" w:rsidRPr="00270C10">
        <w:rPr>
          <w:sz w:val="16"/>
          <w:szCs w:val="16"/>
        </w:rPr>
        <w:tab/>
      </w:r>
      <w:r w:rsidR="004905B3" w:rsidRPr="00270C10">
        <w:rPr>
          <w:sz w:val="16"/>
          <w:szCs w:val="16"/>
        </w:rPr>
        <w:tab/>
      </w:r>
      <w:r w:rsidR="004905B3" w:rsidRPr="00270C10">
        <w:rPr>
          <w:sz w:val="16"/>
          <w:szCs w:val="16"/>
        </w:rPr>
        <w:tab/>
      </w:r>
      <w:r w:rsidR="4B6DD651" w:rsidRPr="00270C10">
        <w:rPr>
          <w:sz w:val="16"/>
          <w:szCs w:val="16"/>
        </w:rPr>
        <w:t xml:space="preserve"> </w:t>
      </w:r>
      <w:r w:rsidR="004905B3" w:rsidRPr="00270C10">
        <w:rPr>
          <w:sz w:val="16"/>
          <w:szCs w:val="16"/>
        </w:rPr>
        <w:tab/>
      </w:r>
      <w:r w:rsidR="00270C10">
        <w:rPr>
          <w:sz w:val="16"/>
          <w:szCs w:val="16"/>
        </w:rPr>
        <w:tab/>
      </w:r>
      <w:r w:rsidR="00E050F6" w:rsidRPr="00270C10">
        <w:rPr>
          <w:sz w:val="16"/>
          <w:szCs w:val="16"/>
        </w:rPr>
        <w:t>14</w:t>
      </w:r>
    </w:p>
    <w:p w14:paraId="4A857BDB" w14:textId="3B15BBE7" w:rsidR="00F822CA" w:rsidRPr="00270C10" w:rsidRDefault="58839088" w:rsidP="1CC80C98">
      <w:pPr>
        <w:jc w:val="both"/>
        <w:rPr>
          <w:sz w:val="16"/>
          <w:szCs w:val="16"/>
        </w:rPr>
      </w:pPr>
      <w:r w:rsidRPr="00270C10">
        <w:rPr>
          <w:sz w:val="16"/>
          <w:szCs w:val="16"/>
        </w:rPr>
        <w:t xml:space="preserve"> </w:t>
      </w:r>
      <w:r w:rsidR="5A7D9BC1" w:rsidRPr="00270C10">
        <w:rPr>
          <w:b/>
          <w:bCs/>
          <w:sz w:val="16"/>
          <w:szCs w:val="16"/>
        </w:rPr>
        <w:t xml:space="preserve">6. </w:t>
      </w:r>
      <w:r w:rsidR="3155E1B5" w:rsidRPr="00270C10">
        <w:rPr>
          <w:b/>
          <w:bCs/>
          <w:sz w:val="16"/>
          <w:szCs w:val="16"/>
        </w:rPr>
        <w:t>Thema's uitgel</w:t>
      </w:r>
      <w:r w:rsidR="0330D477" w:rsidRPr="00270C10">
        <w:rPr>
          <w:b/>
          <w:bCs/>
          <w:sz w:val="16"/>
          <w:szCs w:val="16"/>
        </w:rPr>
        <w:t>icht</w:t>
      </w:r>
      <w:r w:rsidR="004905B3" w:rsidRPr="00270C10">
        <w:rPr>
          <w:sz w:val="16"/>
          <w:szCs w:val="16"/>
        </w:rPr>
        <w:tab/>
      </w:r>
      <w:r w:rsidR="004905B3" w:rsidRPr="00270C10">
        <w:rPr>
          <w:sz w:val="16"/>
          <w:szCs w:val="16"/>
        </w:rPr>
        <w:tab/>
      </w:r>
      <w:r w:rsidR="004905B3" w:rsidRPr="00270C10">
        <w:rPr>
          <w:sz w:val="16"/>
          <w:szCs w:val="16"/>
        </w:rPr>
        <w:tab/>
      </w:r>
      <w:r w:rsidR="004905B3" w:rsidRPr="00270C10">
        <w:rPr>
          <w:sz w:val="16"/>
          <w:szCs w:val="16"/>
        </w:rPr>
        <w:tab/>
      </w:r>
      <w:r w:rsidR="004905B3" w:rsidRPr="00270C10">
        <w:rPr>
          <w:sz w:val="16"/>
          <w:szCs w:val="16"/>
        </w:rPr>
        <w:tab/>
      </w:r>
      <w:r w:rsidR="004905B3" w:rsidRPr="00270C10">
        <w:rPr>
          <w:sz w:val="16"/>
          <w:szCs w:val="16"/>
        </w:rPr>
        <w:tab/>
      </w:r>
      <w:r w:rsidR="004905B3" w:rsidRPr="00270C10">
        <w:rPr>
          <w:sz w:val="16"/>
          <w:szCs w:val="16"/>
        </w:rPr>
        <w:tab/>
      </w:r>
      <w:r w:rsidR="004905B3" w:rsidRPr="00270C10">
        <w:rPr>
          <w:sz w:val="16"/>
          <w:szCs w:val="16"/>
        </w:rPr>
        <w:tab/>
      </w:r>
      <w:r w:rsidR="004905B3" w:rsidRPr="00270C10">
        <w:rPr>
          <w:sz w:val="16"/>
          <w:szCs w:val="16"/>
        </w:rPr>
        <w:tab/>
      </w:r>
      <w:r w:rsidR="004905B3" w:rsidRPr="00270C10">
        <w:rPr>
          <w:sz w:val="16"/>
          <w:szCs w:val="16"/>
        </w:rPr>
        <w:tab/>
      </w:r>
      <w:r w:rsidR="00E050F6" w:rsidRPr="00270C10">
        <w:rPr>
          <w:sz w:val="16"/>
          <w:szCs w:val="16"/>
        </w:rPr>
        <w:t>14</w:t>
      </w:r>
    </w:p>
    <w:p w14:paraId="161BBD7C" w14:textId="1FC35E4E" w:rsidR="00F822CA" w:rsidRPr="00270C10" w:rsidRDefault="3155E1B5" w:rsidP="1CC80C98">
      <w:pPr>
        <w:jc w:val="both"/>
        <w:rPr>
          <w:sz w:val="16"/>
          <w:szCs w:val="16"/>
        </w:rPr>
      </w:pPr>
      <w:r w:rsidRPr="00270C10">
        <w:rPr>
          <w:sz w:val="16"/>
          <w:szCs w:val="16"/>
        </w:rPr>
        <w:t xml:space="preserve">6.1. </w:t>
      </w:r>
      <w:proofErr w:type="spellStart"/>
      <w:r w:rsidRPr="00270C10">
        <w:rPr>
          <w:sz w:val="16"/>
          <w:szCs w:val="16"/>
        </w:rPr>
        <w:t>Vierogenprincipe</w:t>
      </w:r>
      <w:proofErr w:type="spellEnd"/>
      <w:r w:rsidRPr="00270C10">
        <w:rPr>
          <w:sz w:val="16"/>
          <w:szCs w:val="16"/>
        </w:rPr>
        <w:t xml:space="preserve"> </w:t>
      </w:r>
      <w:r w:rsidR="004905B3" w:rsidRPr="00270C10">
        <w:rPr>
          <w:sz w:val="16"/>
          <w:szCs w:val="16"/>
        </w:rPr>
        <w:tab/>
      </w:r>
      <w:r w:rsidR="004905B3" w:rsidRPr="00270C10">
        <w:rPr>
          <w:sz w:val="16"/>
          <w:szCs w:val="16"/>
        </w:rPr>
        <w:tab/>
      </w:r>
      <w:r w:rsidR="004905B3" w:rsidRPr="00270C10">
        <w:rPr>
          <w:sz w:val="16"/>
          <w:szCs w:val="16"/>
        </w:rPr>
        <w:tab/>
      </w:r>
      <w:r w:rsidR="004905B3" w:rsidRPr="00270C10">
        <w:rPr>
          <w:sz w:val="16"/>
          <w:szCs w:val="16"/>
        </w:rPr>
        <w:tab/>
      </w:r>
      <w:r w:rsidR="004905B3" w:rsidRPr="00270C10">
        <w:rPr>
          <w:sz w:val="16"/>
          <w:szCs w:val="16"/>
        </w:rPr>
        <w:tab/>
      </w:r>
      <w:r w:rsidR="004905B3" w:rsidRPr="00270C10">
        <w:rPr>
          <w:sz w:val="16"/>
          <w:szCs w:val="16"/>
        </w:rPr>
        <w:tab/>
      </w:r>
      <w:r w:rsidR="004905B3" w:rsidRPr="00270C10">
        <w:rPr>
          <w:sz w:val="16"/>
          <w:szCs w:val="16"/>
        </w:rPr>
        <w:tab/>
      </w:r>
      <w:r w:rsidR="063AEA9C" w:rsidRPr="00270C10">
        <w:rPr>
          <w:sz w:val="16"/>
          <w:szCs w:val="16"/>
        </w:rPr>
        <w:t xml:space="preserve"> </w:t>
      </w:r>
      <w:r w:rsidR="004905B3" w:rsidRPr="00270C10">
        <w:rPr>
          <w:sz w:val="16"/>
          <w:szCs w:val="16"/>
        </w:rPr>
        <w:tab/>
      </w:r>
      <w:r w:rsidR="004905B3" w:rsidRPr="00270C10">
        <w:rPr>
          <w:sz w:val="16"/>
          <w:szCs w:val="16"/>
        </w:rPr>
        <w:tab/>
      </w:r>
      <w:r w:rsidR="004905B3" w:rsidRPr="00270C10">
        <w:rPr>
          <w:sz w:val="16"/>
          <w:szCs w:val="16"/>
        </w:rPr>
        <w:tab/>
      </w:r>
      <w:r w:rsidR="00E050F6" w:rsidRPr="00270C10">
        <w:rPr>
          <w:sz w:val="16"/>
          <w:szCs w:val="16"/>
        </w:rPr>
        <w:t>14</w:t>
      </w:r>
    </w:p>
    <w:p w14:paraId="4141018F" w14:textId="5B1D2E33" w:rsidR="00F822CA" w:rsidRPr="00270C10" w:rsidRDefault="5347708C" w:rsidP="1CC80C98">
      <w:pPr>
        <w:jc w:val="both"/>
        <w:rPr>
          <w:sz w:val="16"/>
          <w:szCs w:val="16"/>
        </w:rPr>
      </w:pPr>
      <w:r w:rsidRPr="00270C10">
        <w:rPr>
          <w:sz w:val="16"/>
          <w:szCs w:val="16"/>
        </w:rPr>
        <w:t>6</w:t>
      </w:r>
      <w:r w:rsidR="3155E1B5" w:rsidRPr="00270C10">
        <w:rPr>
          <w:sz w:val="16"/>
          <w:szCs w:val="16"/>
        </w:rPr>
        <w:t xml:space="preserve">.2. Achterwachtregeling </w:t>
      </w:r>
      <w:r w:rsidR="00247C35" w:rsidRPr="00270C10">
        <w:rPr>
          <w:sz w:val="16"/>
          <w:szCs w:val="16"/>
        </w:rPr>
        <w:tab/>
      </w:r>
      <w:r w:rsidR="00247C35" w:rsidRPr="00270C10">
        <w:rPr>
          <w:sz w:val="16"/>
          <w:szCs w:val="16"/>
        </w:rPr>
        <w:tab/>
      </w:r>
      <w:r w:rsidR="00247C35" w:rsidRPr="00270C10">
        <w:rPr>
          <w:sz w:val="16"/>
          <w:szCs w:val="16"/>
        </w:rPr>
        <w:tab/>
      </w:r>
      <w:r w:rsidR="00247C35" w:rsidRPr="00270C10">
        <w:rPr>
          <w:sz w:val="16"/>
          <w:szCs w:val="16"/>
        </w:rPr>
        <w:tab/>
      </w:r>
      <w:r w:rsidR="00247C35" w:rsidRPr="00270C10">
        <w:rPr>
          <w:sz w:val="16"/>
          <w:szCs w:val="16"/>
        </w:rPr>
        <w:tab/>
      </w:r>
      <w:r w:rsidR="00247C35" w:rsidRPr="00270C10">
        <w:rPr>
          <w:sz w:val="16"/>
          <w:szCs w:val="16"/>
        </w:rPr>
        <w:tab/>
      </w:r>
      <w:r w:rsidR="00247C35" w:rsidRPr="00270C10">
        <w:rPr>
          <w:sz w:val="16"/>
          <w:szCs w:val="16"/>
        </w:rPr>
        <w:tab/>
      </w:r>
      <w:r w:rsidR="00247C35" w:rsidRPr="00270C10">
        <w:rPr>
          <w:sz w:val="16"/>
          <w:szCs w:val="16"/>
        </w:rPr>
        <w:tab/>
      </w:r>
      <w:r w:rsidR="4B6DD651" w:rsidRPr="00270C10">
        <w:rPr>
          <w:sz w:val="16"/>
          <w:szCs w:val="16"/>
        </w:rPr>
        <w:t xml:space="preserve"> </w:t>
      </w:r>
      <w:r w:rsidR="00247C35" w:rsidRPr="00270C10">
        <w:rPr>
          <w:sz w:val="16"/>
          <w:szCs w:val="16"/>
        </w:rPr>
        <w:tab/>
      </w:r>
      <w:r w:rsidR="00270C10">
        <w:rPr>
          <w:sz w:val="16"/>
          <w:szCs w:val="16"/>
        </w:rPr>
        <w:tab/>
      </w:r>
      <w:r w:rsidR="00E050F6" w:rsidRPr="00270C10">
        <w:rPr>
          <w:sz w:val="16"/>
          <w:szCs w:val="16"/>
        </w:rPr>
        <w:t>15</w:t>
      </w:r>
    </w:p>
    <w:p w14:paraId="797DE9BF" w14:textId="5322CDC6" w:rsidR="00F822CA" w:rsidRPr="00270C10" w:rsidRDefault="3AAC6CF1" w:rsidP="1CC80C98">
      <w:pPr>
        <w:jc w:val="both"/>
        <w:rPr>
          <w:sz w:val="16"/>
          <w:szCs w:val="16"/>
        </w:rPr>
      </w:pPr>
      <w:r w:rsidRPr="00270C10">
        <w:rPr>
          <w:b/>
          <w:bCs/>
          <w:sz w:val="16"/>
          <w:szCs w:val="16"/>
        </w:rPr>
        <w:t xml:space="preserve">7. </w:t>
      </w:r>
      <w:r w:rsidR="3155E1B5" w:rsidRPr="00270C10">
        <w:rPr>
          <w:b/>
          <w:bCs/>
          <w:sz w:val="16"/>
          <w:szCs w:val="16"/>
        </w:rPr>
        <w:t>Kinder-EHBO en BHV</w:t>
      </w:r>
      <w:r w:rsidR="3155E1B5" w:rsidRPr="00270C10">
        <w:rPr>
          <w:sz w:val="16"/>
          <w:szCs w:val="16"/>
        </w:rPr>
        <w:t xml:space="preserve"> </w:t>
      </w:r>
      <w:r w:rsidR="4B6DD651" w:rsidRPr="00270C10">
        <w:rPr>
          <w:sz w:val="16"/>
          <w:szCs w:val="16"/>
        </w:rPr>
        <w:t xml:space="preserve"> </w:t>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F822CA" w:rsidRPr="00270C10">
        <w:rPr>
          <w:sz w:val="16"/>
          <w:szCs w:val="16"/>
        </w:rPr>
        <w:tab/>
      </w:r>
      <w:r w:rsidR="00270C10">
        <w:rPr>
          <w:sz w:val="16"/>
          <w:szCs w:val="16"/>
        </w:rPr>
        <w:tab/>
      </w:r>
      <w:r w:rsidR="00E050F6" w:rsidRPr="00270C10">
        <w:rPr>
          <w:sz w:val="16"/>
          <w:szCs w:val="16"/>
        </w:rPr>
        <w:t>15</w:t>
      </w:r>
    </w:p>
    <w:p w14:paraId="078B0CAE" w14:textId="79A08D0E" w:rsidR="00E050F6" w:rsidRPr="00270C10" w:rsidRDefault="00E050F6" w:rsidP="1CC80C98">
      <w:pPr>
        <w:jc w:val="both"/>
        <w:rPr>
          <w:sz w:val="16"/>
          <w:szCs w:val="16"/>
        </w:rPr>
      </w:pPr>
      <w:r w:rsidRPr="00270C10">
        <w:rPr>
          <w:sz w:val="16"/>
          <w:szCs w:val="16"/>
        </w:rPr>
        <w:t>8: Beleidscyclus</w:t>
      </w:r>
      <w:r w:rsidRPr="00270C10">
        <w:rPr>
          <w:sz w:val="16"/>
          <w:szCs w:val="16"/>
        </w:rPr>
        <w:tab/>
      </w:r>
      <w:r w:rsidRPr="00270C10">
        <w:rPr>
          <w:sz w:val="16"/>
          <w:szCs w:val="16"/>
        </w:rPr>
        <w:tab/>
      </w:r>
      <w:r w:rsidRPr="00270C10">
        <w:rPr>
          <w:sz w:val="16"/>
          <w:szCs w:val="16"/>
        </w:rPr>
        <w:tab/>
      </w:r>
      <w:r w:rsidRPr="00270C10">
        <w:rPr>
          <w:sz w:val="16"/>
          <w:szCs w:val="16"/>
        </w:rPr>
        <w:tab/>
      </w:r>
      <w:r w:rsidRPr="00270C10">
        <w:rPr>
          <w:sz w:val="16"/>
          <w:szCs w:val="16"/>
        </w:rPr>
        <w:tab/>
      </w:r>
      <w:r w:rsidRPr="00270C10">
        <w:rPr>
          <w:sz w:val="16"/>
          <w:szCs w:val="16"/>
        </w:rPr>
        <w:tab/>
      </w:r>
      <w:r w:rsidRPr="00270C10">
        <w:rPr>
          <w:sz w:val="16"/>
          <w:szCs w:val="16"/>
        </w:rPr>
        <w:tab/>
      </w:r>
      <w:r w:rsidRPr="00270C10">
        <w:rPr>
          <w:sz w:val="16"/>
          <w:szCs w:val="16"/>
        </w:rPr>
        <w:tab/>
      </w:r>
      <w:r w:rsidRPr="00270C10">
        <w:rPr>
          <w:sz w:val="16"/>
          <w:szCs w:val="16"/>
        </w:rPr>
        <w:tab/>
      </w:r>
      <w:r w:rsidRPr="00270C10">
        <w:rPr>
          <w:sz w:val="16"/>
          <w:szCs w:val="16"/>
        </w:rPr>
        <w:tab/>
      </w:r>
      <w:r w:rsidR="00270C10">
        <w:rPr>
          <w:sz w:val="16"/>
          <w:szCs w:val="16"/>
        </w:rPr>
        <w:tab/>
      </w:r>
      <w:r w:rsidRPr="00270C10">
        <w:rPr>
          <w:sz w:val="16"/>
          <w:szCs w:val="16"/>
        </w:rPr>
        <w:t>16</w:t>
      </w:r>
    </w:p>
    <w:p w14:paraId="0C21E203" w14:textId="7F327E65" w:rsidR="00E050F6" w:rsidRPr="00270C10" w:rsidRDefault="00E050F6" w:rsidP="00E050F6">
      <w:pPr>
        <w:rPr>
          <w:bCs/>
          <w:sz w:val="16"/>
          <w:szCs w:val="16"/>
        </w:rPr>
      </w:pPr>
      <w:r w:rsidRPr="00270C10">
        <w:rPr>
          <w:bCs/>
          <w:sz w:val="16"/>
          <w:szCs w:val="16"/>
        </w:rPr>
        <w:t>9. Communicatie en afstemming intern en extern</w:t>
      </w:r>
      <w:r w:rsidRPr="00270C10">
        <w:rPr>
          <w:bCs/>
          <w:sz w:val="16"/>
          <w:szCs w:val="16"/>
        </w:rPr>
        <w:tab/>
      </w:r>
      <w:r w:rsidRPr="00270C10">
        <w:rPr>
          <w:bCs/>
          <w:sz w:val="16"/>
          <w:szCs w:val="16"/>
        </w:rPr>
        <w:tab/>
      </w:r>
      <w:r w:rsidRPr="00270C10">
        <w:rPr>
          <w:bCs/>
          <w:sz w:val="16"/>
          <w:szCs w:val="16"/>
        </w:rPr>
        <w:tab/>
      </w:r>
      <w:r w:rsidRPr="00270C10">
        <w:rPr>
          <w:bCs/>
          <w:sz w:val="16"/>
          <w:szCs w:val="16"/>
        </w:rPr>
        <w:tab/>
      </w:r>
      <w:r w:rsidRPr="00270C10">
        <w:rPr>
          <w:bCs/>
          <w:sz w:val="16"/>
          <w:szCs w:val="16"/>
        </w:rPr>
        <w:tab/>
      </w:r>
      <w:r w:rsidRPr="00270C10">
        <w:rPr>
          <w:bCs/>
          <w:sz w:val="16"/>
          <w:szCs w:val="16"/>
        </w:rPr>
        <w:tab/>
      </w:r>
      <w:r w:rsidR="00270C10">
        <w:rPr>
          <w:bCs/>
          <w:sz w:val="16"/>
          <w:szCs w:val="16"/>
        </w:rPr>
        <w:tab/>
      </w:r>
      <w:r w:rsidR="00270C10">
        <w:rPr>
          <w:bCs/>
          <w:sz w:val="16"/>
          <w:szCs w:val="16"/>
        </w:rPr>
        <w:tab/>
      </w:r>
      <w:r w:rsidRPr="00270C10">
        <w:rPr>
          <w:bCs/>
          <w:sz w:val="16"/>
          <w:szCs w:val="16"/>
        </w:rPr>
        <w:t>17</w:t>
      </w:r>
    </w:p>
    <w:p w14:paraId="51CD5E7C" w14:textId="1514638E" w:rsidR="00E050F6" w:rsidRPr="00270C10" w:rsidRDefault="00E050F6" w:rsidP="00E050F6">
      <w:pPr>
        <w:rPr>
          <w:bCs/>
          <w:sz w:val="16"/>
          <w:szCs w:val="16"/>
        </w:rPr>
      </w:pPr>
      <w:r w:rsidRPr="00270C10">
        <w:rPr>
          <w:bCs/>
          <w:sz w:val="16"/>
          <w:szCs w:val="16"/>
        </w:rPr>
        <w:t>10. Ondersteuning en melding van klachten</w:t>
      </w:r>
      <w:r w:rsidRPr="00270C10">
        <w:rPr>
          <w:bCs/>
          <w:sz w:val="16"/>
          <w:szCs w:val="16"/>
        </w:rPr>
        <w:tab/>
      </w:r>
      <w:r w:rsidRPr="00270C10">
        <w:rPr>
          <w:bCs/>
          <w:sz w:val="16"/>
          <w:szCs w:val="16"/>
        </w:rPr>
        <w:tab/>
      </w:r>
      <w:r w:rsidRPr="00270C10">
        <w:rPr>
          <w:bCs/>
          <w:sz w:val="16"/>
          <w:szCs w:val="16"/>
        </w:rPr>
        <w:tab/>
      </w:r>
      <w:r w:rsidRPr="00270C10">
        <w:rPr>
          <w:bCs/>
          <w:sz w:val="16"/>
          <w:szCs w:val="16"/>
        </w:rPr>
        <w:tab/>
      </w:r>
      <w:r w:rsidRPr="00270C10">
        <w:rPr>
          <w:bCs/>
          <w:sz w:val="16"/>
          <w:szCs w:val="16"/>
        </w:rPr>
        <w:tab/>
      </w:r>
      <w:r w:rsidRPr="00270C10">
        <w:rPr>
          <w:bCs/>
          <w:sz w:val="16"/>
          <w:szCs w:val="16"/>
        </w:rPr>
        <w:tab/>
      </w:r>
      <w:r w:rsidRPr="00270C10">
        <w:rPr>
          <w:bCs/>
          <w:sz w:val="16"/>
          <w:szCs w:val="16"/>
        </w:rPr>
        <w:tab/>
      </w:r>
      <w:r w:rsidR="00270C10">
        <w:rPr>
          <w:bCs/>
          <w:sz w:val="16"/>
          <w:szCs w:val="16"/>
        </w:rPr>
        <w:tab/>
      </w:r>
      <w:r w:rsidRPr="00270C10">
        <w:rPr>
          <w:bCs/>
          <w:sz w:val="16"/>
          <w:szCs w:val="16"/>
        </w:rPr>
        <w:t>17</w:t>
      </w:r>
    </w:p>
    <w:p w14:paraId="52EFE76B" w14:textId="19140A6C" w:rsidR="00270C10" w:rsidRPr="00270C10" w:rsidRDefault="00270C10" w:rsidP="00270C10">
      <w:pPr>
        <w:keepNext/>
        <w:keepLines/>
        <w:spacing w:after="0" w:line="276" w:lineRule="auto"/>
        <w:rPr>
          <w:rFonts w:eastAsia="Times New Roman" w:cstheme="majorBidi"/>
          <w:bCs/>
          <w:kern w:val="0"/>
          <w:sz w:val="20"/>
          <w:szCs w:val="20"/>
          <w14:ligatures w14:val="none"/>
        </w:rPr>
      </w:pPr>
      <w:r w:rsidRPr="00270C10">
        <w:rPr>
          <w:rFonts w:eastAsia="Times New Roman" w:cstheme="majorBidi"/>
          <w:bCs/>
          <w:kern w:val="0"/>
          <w:sz w:val="16"/>
          <w:szCs w:val="16"/>
          <w14:ligatures w14:val="none"/>
        </w:rPr>
        <w:t>Bijlage 1: Locatie gebonden risico’s en maatregelen</w:t>
      </w:r>
      <w:r w:rsidRPr="00270C10">
        <w:rPr>
          <w:rFonts w:eastAsia="Times New Roman" w:cstheme="majorBidi"/>
          <w:bCs/>
          <w:kern w:val="0"/>
          <w:sz w:val="16"/>
          <w:szCs w:val="16"/>
          <w14:ligatures w14:val="none"/>
        </w:rPr>
        <w:tab/>
      </w:r>
      <w:r w:rsidRPr="00270C10">
        <w:rPr>
          <w:rFonts w:eastAsia="Times New Roman" w:cstheme="majorBidi"/>
          <w:bCs/>
          <w:kern w:val="0"/>
          <w:sz w:val="16"/>
          <w:szCs w:val="16"/>
          <w14:ligatures w14:val="none"/>
        </w:rPr>
        <w:tab/>
      </w:r>
      <w:r w:rsidRPr="00270C10">
        <w:rPr>
          <w:rFonts w:eastAsia="Times New Roman" w:cstheme="majorBidi"/>
          <w:bCs/>
          <w:kern w:val="0"/>
          <w:sz w:val="16"/>
          <w:szCs w:val="16"/>
          <w14:ligatures w14:val="none"/>
        </w:rPr>
        <w:tab/>
      </w:r>
      <w:r w:rsidRPr="00270C10">
        <w:rPr>
          <w:rFonts w:eastAsia="Times New Roman" w:cstheme="majorBidi"/>
          <w:bCs/>
          <w:kern w:val="0"/>
          <w:sz w:val="16"/>
          <w:szCs w:val="16"/>
          <w14:ligatures w14:val="none"/>
        </w:rPr>
        <w:tab/>
      </w:r>
      <w:r w:rsidRPr="00270C10">
        <w:rPr>
          <w:rFonts w:eastAsia="Times New Roman" w:cstheme="majorBidi"/>
          <w:bCs/>
          <w:kern w:val="0"/>
          <w:sz w:val="16"/>
          <w:szCs w:val="16"/>
          <w14:ligatures w14:val="none"/>
        </w:rPr>
        <w:tab/>
      </w:r>
      <w:r w:rsidRPr="00270C10">
        <w:rPr>
          <w:rFonts w:eastAsia="Times New Roman" w:cstheme="majorBidi"/>
          <w:bCs/>
          <w:kern w:val="0"/>
          <w:sz w:val="16"/>
          <w:szCs w:val="16"/>
          <w14:ligatures w14:val="none"/>
        </w:rPr>
        <w:tab/>
      </w:r>
      <w:r>
        <w:rPr>
          <w:rFonts w:eastAsia="Times New Roman" w:cstheme="majorBidi"/>
          <w:bCs/>
          <w:kern w:val="0"/>
          <w:sz w:val="16"/>
          <w:szCs w:val="16"/>
          <w14:ligatures w14:val="none"/>
        </w:rPr>
        <w:tab/>
      </w:r>
      <w:r w:rsidRPr="00270C10">
        <w:rPr>
          <w:rFonts w:eastAsia="Times New Roman" w:cstheme="majorBidi"/>
          <w:bCs/>
          <w:kern w:val="0"/>
          <w:sz w:val="16"/>
          <w:szCs w:val="16"/>
          <w14:ligatures w14:val="none"/>
        </w:rPr>
        <w:t>19</w:t>
      </w:r>
    </w:p>
    <w:p w14:paraId="3026B464" w14:textId="77777777" w:rsidR="00270C10" w:rsidRDefault="00270C10" w:rsidP="00E050F6">
      <w:pPr>
        <w:rPr>
          <w:bCs/>
          <w:sz w:val="20"/>
          <w:szCs w:val="20"/>
        </w:rPr>
      </w:pPr>
    </w:p>
    <w:p w14:paraId="128CDF73" w14:textId="77777777" w:rsidR="00270C10" w:rsidRDefault="00270C10" w:rsidP="00E050F6">
      <w:pPr>
        <w:rPr>
          <w:bCs/>
          <w:sz w:val="20"/>
          <w:szCs w:val="20"/>
        </w:rPr>
      </w:pPr>
    </w:p>
    <w:p w14:paraId="7CF05246" w14:textId="77777777" w:rsidR="00E050F6" w:rsidRPr="00E050F6" w:rsidRDefault="00E050F6" w:rsidP="00E050F6">
      <w:pPr>
        <w:rPr>
          <w:bCs/>
          <w:sz w:val="20"/>
          <w:szCs w:val="20"/>
        </w:rPr>
      </w:pPr>
    </w:p>
    <w:p w14:paraId="6D1C26BE" w14:textId="77777777" w:rsidR="00E050F6" w:rsidRPr="00E050F6" w:rsidRDefault="00E050F6" w:rsidP="00E050F6">
      <w:pPr>
        <w:rPr>
          <w:bCs/>
          <w:sz w:val="20"/>
          <w:szCs w:val="20"/>
        </w:rPr>
      </w:pPr>
    </w:p>
    <w:p w14:paraId="2C3BDD95" w14:textId="0EF92848" w:rsidR="00E050F6" w:rsidRDefault="00E050F6" w:rsidP="1CC80C98">
      <w:pPr>
        <w:jc w:val="both"/>
        <w:rPr>
          <w:sz w:val="20"/>
          <w:szCs w:val="20"/>
        </w:rPr>
      </w:pPr>
      <w:r>
        <w:rPr>
          <w:sz w:val="20"/>
          <w:szCs w:val="20"/>
        </w:rPr>
        <w:tab/>
      </w:r>
    </w:p>
    <w:p w14:paraId="1B50156B" w14:textId="76462916" w:rsidR="00F822CA" w:rsidRDefault="3155E1B5" w:rsidP="1B6F2C15">
      <w:pPr>
        <w:jc w:val="both"/>
        <w:rPr>
          <w:b/>
          <w:bCs/>
          <w:sz w:val="22"/>
          <w:szCs w:val="22"/>
        </w:rPr>
      </w:pPr>
      <w:r w:rsidRPr="1CC80C98">
        <w:rPr>
          <w:b/>
          <w:bCs/>
        </w:rPr>
        <w:t>1. Inleiding</w:t>
      </w:r>
      <w:r w:rsidR="4950C19A" w:rsidRPr="1CC80C98">
        <w:rPr>
          <w:b/>
          <w:bCs/>
        </w:rPr>
        <w:t xml:space="preserve"> </w:t>
      </w:r>
    </w:p>
    <w:p w14:paraId="6A5260DE" w14:textId="0DE75F8D" w:rsidR="00F822CA" w:rsidRDefault="00F822CA" w:rsidP="00F822CA">
      <w:r>
        <w:t xml:space="preserve">Voor u ligt het Beleidsplan Veiligheid &amp; Gezondheid van Peuterspeelzaal Sint Maarten te Voorburg (hierna: "Beleidsplan"). Het plan is gezamenlijk opgesteld door de </w:t>
      </w:r>
      <w:r w:rsidR="00D46B7B" w:rsidRPr="00DB1ABE">
        <w:t>pedagogisch medewerkers</w:t>
      </w:r>
      <w:r w:rsidR="00870385" w:rsidRPr="00DB1ABE">
        <w:t>, de pedagogisch coach</w:t>
      </w:r>
      <w:r w:rsidRPr="00DB1ABE">
        <w:t xml:space="preserve"> en het bestuur. V</w:t>
      </w:r>
      <w:r w:rsidR="00947AEC" w:rsidRPr="00DB1ABE">
        <w:t xml:space="preserve">ervolgens </w:t>
      </w:r>
      <w:r w:rsidRPr="00DB1ABE">
        <w:t>wordt het Beleids</w:t>
      </w:r>
      <w:r>
        <w:t>plan ter advies voorgelegd aan de Oudercommissie en zo nodig bijgesteld. Daarnaast wordt er nauw samengewerkt met de school en brandweer en volgen nauwkeurig hun regelgeving om te kunnen voldoen aan hun kwaliteitseisen.</w:t>
      </w:r>
    </w:p>
    <w:p w14:paraId="755B0AEC" w14:textId="77777777" w:rsidR="00F822CA" w:rsidRDefault="00F822CA" w:rsidP="00F822CA">
      <w:r>
        <w:t>In dit Beleidsplan wordt beschreven wat grote en kleine risico’s zijn op het gebied van veiligheid en gezondheid en welke werkafspraken en preventieve maatregelen Peuterspeelzaal Sint Maarten heeft genomen om deze risico’s in te perken. Tevens wordt beschreven hoe kinderen geleerd wordt om te gaan met kleine risico’s.</w:t>
      </w:r>
    </w:p>
    <w:p w14:paraId="40BEFD9D" w14:textId="77777777" w:rsidR="00F822CA" w:rsidRDefault="00F822CA" w:rsidP="00F822CA">
      <w:r>
        <w:t>Het Beleidsplan Veiligheid &amp; Gezondheid is onlosmakelijk verbonden met het Pedagogisch Beleidsplan. Beide plannen worden periodiek geactualiseerd, zodat de plannen op elkaar blijven aansluiten en te allen tijde recht doen aan de praktijk.</w:t>
      </w:r>
    </w:p>
    <w:p w14:paraId="7A144FDD" w14:textId="21D4ACB3" w:rsidR="00F822CA" w:rsidRDefault="00F822CA" w:rsidP="00F822CA">
      <w:r>
        <w:t>Verder hanteren we de richtlijnen zoals opgesteld door het Landelijk Centrum Hygiëne en Veiligheid "Hygiëne</w:t>
      </w:r>
      <w:r w:rsidR="009917F4">
        <w:t xml:space="preserve"> </w:t>
      </w:r>
      <w:r>
        <w:t>richtlijn voor kinderdagverblijven, peuterspeelzalen en buitenschoolse opvang", welke u kunt raadplegen via de website www.rivm.nl.</w:t>
      </w:r>
    </w:p>
    <w:p w14:paraId="7848DDB3" w14:textId="77777777" w:rsidR="00F822CA" w:rsidRDefault="00F822CA" w:rsidP="00F822CA">
      <w:r>
        <w:t>De beleidsmedewerker is eindverantwoordelijk voor (het updaten van) het Beleidsplan Veiligheid &amp; Gezondheid.</w:t>
      </w:r>
    </w:p>
    <w:p w14:paraId="1E6E0501" w14:textId="77777777" w:rsidR="00F822CA" w:rsidRPr="00E17D16" w:rsidRDefault="00F822CA" w:rsidP="00F822CA">
      <w:pPr>
        <w:rPr>
          <w:b/>
          <w:bCs/>
        </w:rPr>
      </w:pPr>
      <w:r w:rsidRPr="00E17D16">
        <w:rPr>
          <w:b/>
          <w:bCs/>
        </w:rPr>
        <w:t>2. Missie en visie</w:t>
      </w:r>
    </w:p>
    <w:p w14:paraId="7DC2BD45" w14:textId="77777777" w:rsidR="00F822CA" w:rsidRDefault="00F822CA" w:rsidP="00F822CA">
      <w:r w:rsidRPr="00E17D16">
        <w:rPr>
          <w:b/>
          <w:bCs/>
        </w:rPr>
        <w:t>2.1. Missie</w:t>
      </w:r>
    </w:p>
    <w:p w14:paraId="32E3EBF7" w14:textId="77777777" w:rsidR="00F822CA" w:rsidRDefault="00F822CA" w:rsidP="00F822CA">
      <w:r>
        <w:t>Peuterspeelzaal Sint Maarten vangt kinderen in de leeftijd van 2 tot 4 jaar op in een veilige, vertrouwde en gezonde omgeving. Dit doen we door:</w:t>
      </w:r>
    </w:p>
    <w:p w14:paraId="6CE02BC8" w14:textId="7BF31D88" w:rsidR="00F822CA" w:rsidRDefault="00F822CA" w:rsidP="00F822CA">
      <w:r>
        <w:t>-</w:t>
      </w:r>
      <w:r w:rsidR="6ADC48FD">
        <w:t xml:space="preserve"> </w:t>
      </w:r>
      <w:r>
        <w:t>Kinderen te beschermen tegen grote risico’s.</w:t>
      </w:r>
    </w:p>
    <w:p w14:paraId="6EFC9BAD" w14:textId="77777777" w:rsidR="00F822CA" w:rsidRDefault="00F822CA" w:rsidP="00F822CA">
      <w:r>
        <w:t>- Kinderen te leren omgaan met kleinere risico’s.</w:t>
      </w:r>
    </w:p>
    <w:p w14:paraId="6BED3DFF" w14:textId="77777777" w:rsidR="00F822CA" w:rsidRDefault="00F822CA" w:rsidP="00F822CA">
      <w:r>
        <w:t>- Kinderen uit te dagen en te prikkelen in hun ontwikkeling.</w:t>
      </w:r>
    </w:p>
    <w:p w14:paraId="07704D1C" w14:textId="77777777" w:rsidR="00F822CA" w:rsidRPr="00EF1D2B" w:rsidRDefault="00F822CA" w:rsidP="00F822CA">
      <w:pPr>
        <w:rPr>
          <w:b/>
          <w:bCs/>
        </w:rPr>
      </w:pPr>
      <w:r w:rsidRPr="00EF1D2B">
        <w:rPr>
          <w:b/>
          <w:bCs/>
        </w:rPr>
        <w:t>2.2. Visie</w:t>
      </w:r>
    </w:p>
    <w:p w14:paraId="7A4AED2E" w14:textId="77777777" w:rsidR="00F822CA" w:rsidRDefault="00F822CA" w:rsidP="00F822CA">
      <w:r>
        <w:t>Bij Peuterspeelzaal Sint Maarten wordt gewerkt vanuit een passie voor het pedagogisch vakgebied en het opgroeiende kind. Wij streven ernaar een belangrijke bijdrage te leveren aan de ontwikkeling, opvoeding en verzorging van peuters. In een veilige, gezonde en vertrouwde leef- en speelomgeving bieden wij de kinderen de nodige uitdaging en leren wij hen om te gaan met verschillende soorten situaties.</w:t>
      </w:r>
    </w:p>
    <w:p w14:paraId="662C6338" w14:textId="79FBE0C4" w:rsidR="00121BBA" w:rsidRDefault="00F822CA" w:rsidP="00F822CA">
      <w:r>
        <w:t>De vuurtoren uit ons logo symboliseert derhalve een "veilige haven", waarin de peuters zich spelenderwijs kunnen ontwikkelen en voorbereiden op de basisschool.</w:t>
      </w:r>
    </w:p>
    <w:p w14:paraId="6880B089" w14:textId="13600855" w:rsidR="00F822CA" w:rsidRPr="00D62F08" w:rsidRDefault="00F822CA" w:rsidP="00F822CA">
      <w:pPr>
        <w:rPr>
          <w:b/>
          <w:bCs/>
        </w:rPr>
      </w:pPr>
      <w:r w:rsidRPr="00D62F08">
        <w:rPr>
          <w:b/>
          <w:bCs/>
        </w:rPr>
        <w:lastRenderedPageBreak/>
        <w:t>2.3. Doel</w:t>
      </w:r>
    </w:p>
    <w:p w14:paraId="2C015B6D" w14:textId="0B0A2E78" w:rsidR="00F822CA" w:rsidRDefault="00F822CA" w:rsidP="00F822CA">
      <w:r>
        <w:t xml:space="preserve">Op basis van de Wet Innovatie en Kwaliteit Kinderopvang (Wet IKK) dienen </w:t>
      </w:r>
      <w:r w:rsidR="009C490A">
        <w:t>k</w:t>
      </w:r>
      <w:r>
        <w:t>inderopvangorganisaties een beleid te creëren ten aanzien van veiligheid en gezondheid, waarvoor alle medewerkers zich verantwoordelijk voelen.</w:t>
      </w:r>
    </w:p>
    <w:p w14:paraId="4B1D2E67" w14:textId="77777777" w:rsidR="00F822CA" w:rsidRDefault="00F822CA" w:rsidP="00F822CA">
      <w:r>
        <w:t xml:space="preserve">In het Pedagogisch Beleidsplan wordt uiteengezet hoe Peuterspeelzaal Sint Maarten de kinderen begeleidt in hun ontwikkeling, hoe we met de kinderen omgaan en hoe we proberen de ouders daarbij te betrekken. Een veilige en gezonde omgeving in de breedste zin des </w:t>
      </w:r>
      <w:proofErr w:type="spellStart"/>
      <w:r>
        <w:t>woords</w:t>
      </w:r>
      <w:proofErr w:type="spellEnd"/>
      <w:r>
        <w:t xml:space="preserve"> vormt daartoe een essentieel uitgangspunt. Peuters en ouders moeten zich ten eerste veilig voelen. Dit begint met het creëren van een open en prettige sfeer.</w:t>
      </w:r>
    </w:p>
    <w:p w14:paraId="3989FC09" w14:textId="77777777" w:rsidR="00F822CA" w:rsidRDefault="00F822CA" w:rsidP="00F822CA">
      <w:r>
        <w:t>Ten tweede moet de omgeving waarin de kinderen zich bevinden, de binnen- en de buitenruimte, veilig zijn. Ten derde moet iedereen die met de peuters contact heeft, begrijpen wat veiligheid voor een kind betekent.</w:t>
      </w:r>
    </w:p>
    <w:p w14:paraId="7D96BE35" w14:textId="77777777" w:rsidR="00F822CA" w:rsidRDefault="00F822CA" w:rsidP="00F822CA">
      <w:r>
        <w:t>Een veilig en gezond klimaat wordt niet gewaarborgd door het enkel op papier zetten van mogelijke risico’s en van richtlijnen om grote risico’s te voorkomen of kleine risico’s te beperken.</w:t>
      </w:r>
    </w:p>
    <w:p w14:paraId="1B0BE866" w14:textId="77777777" w:rsidR="00F822CA" w:rsidRDefault="00F822CA" w:rsidP="00F822CA">
      <w:r>
        <w:t>De belangrijkste aandachtspunten binnen het vormgeven van het Beleid Veiligheid &amp; Gezondheid luiden als volgt:</w:t>
      </w:r>
    </w:p>
    <w:p w14:paraId="12301661" w14:textId="77777777" w:rsidR="00ED23D2" w:rsidRDefault="00B32040" w:rsidP="00616CA8">
      <w:pPr>
        <w:pStyle w:val="Lijstalinea"/>
        <w:numPr>
          <w:ilvl w:val="0"/>
          <w:numId w:val="6"/>
        </w:numPr>
      </w:pPr>
      <w:r>
        <w:t xml:space="preserve">Het </w:t>
      </w:r>
      <w:r w:rsidR="00F822CA">
        <w:t>bewust zijn en blijven van mogelijke risico’s.</w:t>
      </w:r>
    </w:p>
    <w:p w14:paraId="3BED14B7" w14:textId="7E7CBB73" w:rsidR="00F822CA" w:rsidRDefault="00B32040" w:rsidP="00616CA8">
      <w:pPr>
        <w:pStyle w:val="Lijstalinea"/>
        <w:numPr>
          <w:ilvl w:val="0"/>
          <w:numId w:val="6"/>
        </w:numPr>
      </w:pPr>
      <w:r>
        <w:t xml:space="preserve">Het </w:t>
      </w:r>
      <w:r w:rsidR="00F822CA">
        <w:t>voeren van een goed beleid op grote risico’s.</w:t>
      </w:r>
    </w:p>
    <w:p w14:paraId="72804F0C" w14:textId="538245F1" w:rsidR="00F822CA" w:rsidRDefault="00ED23D2" w:rsidP="00616CA8">
      <w:pPr>
        <w:pStyle w:val="Lijstalinea"/>
        <w:numPr>
          <w:ilvl w:val="0"/>
          <w:numId w:val="6"/>
        </w:numPr>
      </w:pPr>
      <w:r>
        <w:t xml:space="preserve">Het </w:t>
      </w:r>
      <w:r w:rsidR="00F822CA">
        <w:t>bespreekbaar maken van thema's op het gebied van veiligheid en gezondheid</w:t>
      </w:r>
      <w:r>
        <w:t xml:space="preserve"> </w:t>
      </w:r>
      <w:r w:rsidR="00F822CA">
        <w:t>zowel met</w:t>
      </w:r>
      <w:r w:rsidR="00D330CF">
        <w:t xml:space="preserve"> </w:t>
      </w:r>
      <w:r w:rsidR="00F822CA">
        <w:t>elkaar als met de externe betrokkenen</w:t>
      </w:r>
      <w:r w:rsidR="00812ACE">
        <w:t>.</w:t>
      </w:r>
    </w:p>
    <w:p w14:paraId="3F657020" w14:textId="4EFA5B4F" w:rsidR="00F822CA" w:rsidRDefault="000551BE" w:rsidP="00616CA8">
      <w:pPr>
        <w:pStyle w:val="Lijstalinea"/>
        <w:numPr>
          <w:ilvl w:val="0"/>
          <w:numId w:val="6"/>
        </w:numPr>
      </w:pPr>
      <w:r>
        <w:t xml:space="preserve">Het </w:t>
      </w:r>
      <w:r w:rsidR="00F822CA">
        <w:t>(na)scholen van de medewerkers op het terrein van veiligheid en gezondheid.</w:t>
      </w:r>
    </w:p>
    <w:p w14:paraId="318B63B4" w14:textId="77777777" w:rsidR="00F822CA" w:rsidRDefault="00F822CA" w:rsidP="00F822CA">
      <w:r>
        <w:t>De doelen voor Peuterspeelzaal Sint Maarten op korte termijn zijn:</w:t>
      </w:r>
    </w:p>
    <w:p w14:paraId="4B7CAF54" w14:textId="1888D207" w:rsidR="00F822CA" w:rsidRDefault="00F822CA" w:rsidP="004A63C8">
      <w:pPr>
        <w:pStyle w:val="Lijstalinea"/>
        <w:numPr>
          <w:ilvl w:val="0"/>
          <w:numId w:val="7"/>
        </w:numPr>
      </w:pPr>
      <w:r>
        <w:t>Het Beleid Veiligheid &amp; Gezondheid verankeren in de organisatie</w:t>
      </w:r>
      <w:r w:rsidR="00B04F8B">
        <w:t xml:space="preserve"> en steeds </w:t>
      </w:r>
      <w:r w:rsidR="003143B7">
        <w:t>onder de aandacht houden</w:t>
      </w:r>
      <w:r w:rsidR="00053E5A">
        <w:t xml:space="preserve"> </w:t>
      </w:r>
    </w:p>
    <w:p w14:paraId="57502677" w14:textId="689AE3D0" w:rsidR="001D0291" w:rsidRDefault="001C264E" w:rsidP="004A63C8">
      <w:pPr>
        <w:pStyle w:val="Lijstalinea"/>
        <w:numPr>
          <w:ilvl w:val="0"/>
          <w:numId w:val="7"/>
        </w:numPr>
      </w:pPr>
      <w:r>
        <w:t>Het beleid periodiek op de age</w:t>
      </w:r>
      <w:r w:rsidR="00897760">
        <w:t>nda van vergaderingen te noteren.</w:t>
      </w:r>
    </w:p>
    <w:p w14:paraId="20636574" w14:textId="196A45F0" w:rsidR="00F822CA" w:rsidRDefault="00F822CA" w:rsidP="00F822CA">
      <w:r>
        <w:t>De doelen voor Peuterspeelzaal Sint Maarten op lange termijn zijn:</w:t>
      </w:r>
    </w:p>
    <w:p w14:paraId="4C18AE37" w14:textId="30461128" w:rsidR="00F822CA" w:rsidRPr="005F1903" w:rsidRDefault="00F822CA" w:rsidP="1CC80C98">
      <w:r>
        <w:t>Het behouden van een veilige en gezonde omgeving waarin kinderen onbezorgd kunnen spelen en zich optimaal kunnen ontwikkelen.</w:t>
      </w:r>
    </w:p>
    <w:p w14:paraId="5B1979DA" w14:textId="596C8FC6" w:rsidR="00F822CA" w:rsidRPr="001E331C" w:rsidRDefault="00F822CA" w:rsidP="00F822CA">
      <w:pPr>
        <w:rPr>
          <w:b/>
          <w:bCs/>
        </w:rPr>
      </w:pPr>
      <w:r w:rsidRPr="1CC80C98">
        <w:rPr>
          <w:b/>
          <w:bCs/>
        </w:rPr>
        <w:t>3. Grote risico’s</w:t>
      </w:r>
    </w:p>
    <w:p w14:paraId="7B647A1B" w14:textId="77777777" w:rsidR="00F822CA" w:rsidRDefault="00F822CA" w:rsidP="00F822CA">
      <w:r>
        <w:t>In dit hoofdstuk hebben we de belangrijkste grote risico’s geformuleerd die binnen Peuterspeelzaal Sint Maarten kunnen leiden tot ernstige ongevallen, incidenten of gezondheidsproblemen. Er worden drie categorieën onderscheiden:</w:t>
      </w:r>
    </w:p>
    <w:p w14:paraId="5138B611" w14:textId="77777777" w:rsidR="005F1903" w:rsidRDefault="00F822CA" w:rsidP="00F822CA">
      <w:r>
        <w:t xml:space="preserve">1. Fysieke veiligheid. </w:t>
      </w:r>
    </w:p>
    <w:p w14:paraId="58AD5CD0" w14:textId="36AE211A" w:rsidR="00F822CA" w:rsidRDefault="00F822CA" w:rsidP="00F822CA">
      <w:r>
        <w:lastRenderedPageBreak/>
        <w:t>2. Gezondheid.</w:t>
      </w:r>
    </w:p>
    <w:p w14:paraId="0DCE6CE9" w14:textId="77777777" w:rsidR="00F822CA" w:rsidRDefault="00F822CA" w:rsidP="00F822CA">
      <w:r>
        <w:t>3. Sociale veiligheid.</w:t>
      </w:r>
    </w:p>
    <w:p w14:paraId="4334D5D9" w14:textId="4BF697C2" w:rsidR="00F822CA" w:rsidRDefault="00F822CA" w:rsidP="00F822CA">
      <w:r>
        <w:t xml:space="preserve">Hoewel we proberen zo veel mogelijk risico’s te benoemen, zullen er altijd nieuwe omstandigheden ontstaan die weer nieuwe (grote) risico’s met zich kunnen meebrengen. De </w:t>
      </w:r>
      <w:r w:rsidR="00641796">
        <w:t>pedagogisch medewerker</w:t>
      </w:r>
      <w:r>
        <w:t xml:space="preserve"> en het bestuur van Peuterspeelzaal Sint Maarten zullen hier derhalve scherp op zijn. Bij constatering ervan nemen zij het initiatief tot het benoemen van aangepaste en nieuwe beleidsmaatregelen.</w:t>
      </w:r>
    </w:p>
    <w:p w14:paraId="5CFCD04E" w14:textId="77777777" w:rsidR="00F822CA" w:rsidRPr="005D1CB9" w:rsidRDefault="00F822CA" w:rsidP="00F822CA">
      <w:pPr>
        <w:rPr>
          <w:b/>
          <w:bCs/>
        </w:rPr>
      </w:pPr>
      <w:r w:rsidRPr="005D1CB9">
        <w:rPr>
          <w:b/>
          <w:bCs/>
        </w:rPr>
        <w:t>3.1. Fysieke veiligheid</w:t>
      </w:r>
    </w:p>
    <w:p w14:paraId="69D01E72" w14:textId="77777777" w:rsidR="00F822CA" w:rsidRDefault="00F822CA" w:rsidP="00F822CA">
      <w:r>
        <w:t>Kinderen die spelen, kunnen dusdanig opgaan in hun spel dat ze zichzelf of andere peuters soms in onveilige situaties brengen. De belangrijkste risico’s zijn:</w:t>
      </w:r>
    </w:p>
    <w:p w14:paraId="702CDAA5" w14:textId="2D3C3BDF" w:rsidR="00F822CA" w:rsidRDefault="00F822CA" w:rsidP="00F822CA">
      <w:r w:rsidRPr="005D1CB9">
        <w:rPr>
          <w:b/>
          <w:bCs/>
        </w:rPr>
        <w:t xml:space="preserve">Vallen van (grote) </w:t>
      </w:r>
      <w:r w:rsidR="00391977" w:rsidRPr="005D1CB9">
        <w:rPr>
          <w:b/>
          <w:bCs/>
        </w:rPr>
        <w:t>hoogte/</w:t>
      </w:r>
      <w:r w:rsidRPr="005D1CB9">
        <w:rPr>
          <w:b/>
          <w:bCs/>
        </w:rPr>
        <w:t xml:space="preserve"> </w:t>
      </w:r>
      <w:r w:rsidR="00391977" w:rsidRPr="005D1CB9">
        <w:rPr>
          <w:b/>
          <w:bCs/>
        </w:rPr>
        <w:t>struikelen/</w:t>
      </w:r>
      <w:r w:rsidRPr="005D1CB9">
        <w:rPr>
          <w:b/>
          <w:bCs/>
        </w:rPr>
        <w:t xml:space="preserve"> uitglijden</w:t>
      </w:r>
      <w:r>
        <w:t>:</w:t>
      </w:r>
    </w:p>
    <w:p w14:paraId="03CCE6FA" w14:textId="334D6B01" w:rsidR="00F822CA" w:rsidRDefault="00F822CA" w:rsidP="00F822CA">
      <w:r>
        <w:t xml:space="preserve">Peuters rennen, klimmen en klauteren graag. Het zijn alle belangrijke vaardigheden die de kinderen in stapjes onder de knie krijgen. Ze nemen echter ook de nodige risico's met zich mee. Niet ieder kind is al even handig. De </w:t>
      </w:r>
      <w:r w:rsidR="00C44C0E">
        <w:t>pedagogisch medewerkers</w:t>
      </w:r>
      <w:r>
        <w:t xml:space="preserve"> dienen het kind daarom goed te volgen. Wat kan het al wel aan en wat niet?</w:t>
      </w:r>
    </w:p>
    <w:p w14:paraId="66C5C209" w14:textId="77777777" w:rsidR="00F822CA" w:rsidRDefault="00F822CA" w:rsidP="00F822CA">
      <w:r>
        <w:t>Genomen maatregelen:</w:t>
      </w:r>
    </w:p>
    <w:p w14:paraId="4BB1BC78" w14:textId="3E8E4A50" w:rsidR="00F822CA" w:rsidRDefault="00F822CA" w:rsidP="00A816E1">
      <w:pPr>
        <w:pStyle w:val="Lijstalinea"/>
        <w:numPr>
          <w:ilvl w:val="0"/>
          <w:numId w:val="8"/>
        </w:numPr>
      </w:pPr>
      <w:r>
        <w:t>Het aanwezige meubilair is zeer solide en speciaal ontwikkeld voor de kinderopvang.</w:t>
      </w:r>
    </w:p>
    <w:p w14:paraId="7369EF71" w14:textId="04057F93" w:rsidR="00F822CA" w:rsidRDefault="00F822CA" w:rsidP="00A816E1">
      <w:pPr>
        <w:pStyle w:val="Lijstalinea"/>
        <w:numPr>
          <w:ilvl w:val="0"/>
          <w:numId w:val="8"/>
        </w:numPr>
      </w:pPr>
      <w:r>
        <w:t>Bij de positionering van het meubilair en de speelkleden is rekening gehouden met (vrije)</w:t>
      </w:r>
      <w:r w:rsidR="00F02508">
        <w:t xml:space="preserve"> </w:t>
      </w:r>
      <w:r>
        <w:t>looppaden.</w:t>
      </w:r>
    </w:p>
    <w:p w14:paraId="4213B6B7" w14:textId="185EBCB0" w:rsidR="00F822CA" w:rsidRDefault="00F822CA" w:rsidP="00A816E1">
      <w:pPr>
        <w:pStyle w:val="Lijstalinea"/>
        <w:numPr>
          <w:ilvl w:val="0"/>
          <w:numId w:val="8"/>
        </w:numPr>
      </w:pPr>
      <w:r>
        <w:t>De gehele locatie is voorzien van veiligheidsglas.</w:t>
      </w:r>
    </w:p>
    <w:p w14:paraId="2AE83B9F" w14:textId="1BF7FB10" w:rsidR="00F822CA" w:rsidRDefault="00F822CA" w:rsidP="00A816E1">
      <w:pPr>
        <w:pStyle w:val="Lijstalinea"/>
        <w:numPr>
          <w:ilvl w:val="0"/>
          <w:numId w:val="8"/>
        </w:numPr>
      </w:pPr>
      <w:r>
        <w:t>Bij de buitendeuren liggen droogloopmatten. Wanneer de vloer nat is, maken de</w:t>
      </w:r>
      <w:r w:rsidR="00F02508">
        <w:t xml:space="preserve"> pedagogisch medewerkers</w:t>
      </w:r>
      <w:r w:rsidR="006C6A78">
        <w:t xml:space="preserve"> </w:t>
      </w:r>
      <w:r>
        <w:t>deze direct droog.</w:t>
      </w:r>
    </w:p>
    <w:p w14:paraId="0CC8CE25" w14:textId="7D838296" w:rsidR="00F822CA" w:rsidRDefault="00F822CA" w:rsidP="00A816E1">
      <w:pPr>
        <w:pStyle w:val="Lijstalinea"/>
        <w:numPr>
          <w:ilvl w:val="0"/>
          <w:numId w:val="8"/>
        </w:numPr>
      </w:pPr>
      <w:r>
        <w:t xml:space="preserve">Alle deuren zijn voorzien van </w:t>
      </w:r>
      <w:proofErr w:type="spellStart"/>
      <w:r>
        <w:t>veiligheidsstrips</w:t>
      </w:r>
      <w:proofErr w:type="spellEnd"/>
      <w:r>
        <w:t>. Deze worden doorlopend gecontroleerd en zo</w:t>
      </w:r>
      <w:r w:rsidR="006C6A78">
        <w:t xml:space="preserve"> </w:t>
      </w:r>
      <w:r>
        <w:t>nodig vervangen.</w:t>
      </w:r>
    </w:p>
    <w:p w14:paraId="0E991EF6" w14:textId="58DB4B05" w:rsidR="00F822CA" w:rsidRDefault="00F822CA" w:rsidP="00A816E1">
      <w:pPr>
        <w:pStyle w:val="Lijstalinea"/>
        <w:numPr>
          <w:ilvl w:val="0"/>
          <w:numId w:val="8"/>
        </w:numPr>
      </w:pPr>
      <w:r>
        <w:t>Alle contactdozen zijn kindvriendelijk.</w:t>
      </w:r>
    </w:p>
    <w:p w14:paraId="3BA7E5BC" w14:textId="18471C83" w:rsidR="00F822CA" w:rsidRDefault="00F822CA" w:rsidP="00A816E1">
      <w:pPr>
        <w:pStyle w:val="Lijstalinea"/>
        <w:numPr>
          <w:ilvl w:val="0"/>
          <w:numId w:val="8"/>
        </w:numPr>
      </w:pPr>
      <w:r>
        <w:t>In de binnen- en buitenruimte zijn enkel speelmaterialen aanwezig die geschikt zijn voor</w:t>
      </w:r>
      <w:r w:rsidR="006C6A78">
        <w:t xml:space="preserve"> </w:t>
      </w:r>
      <w:r>
        <w:t>peuters.</w:t>
      </w:r>
    </w:p>
    <w:p w14:paraId="35C9AB00" w14:textId="624A1FB9" w:rsidR="00F822CA" w:rsidRDefault="00F822CA" w:rsidP="00A816E1">
      <w:pPr>
        <w:pStyle w:val="Lijstalinea"/>
        <w:numPr>
          <w:ilvl w:val="0"/>
          <w:numId w:val="8"/>
        </w:numPr>
      </w:pPr>
      <w:r>
        <w:t>Scherpe voorwerpen (zoals fruitmesjes) worden in een afgesloten kast of lade (met</w:t>
      </w:r>
      <w:r w:rsidR="1505BDC9">
        <w:t xml:space="preserve"> </w:t>
      </w:r>
      <w:proofErr w:type="spellStart"/>
      <w:r>
        <w:t>kindbeveiliging</w:t>
      </w:r>
      <w:proofErr w:type="spellEnd"/>
      <w:r>
        <w:t>) bewaard.</w:t>
      </w:r>
    </w:p>
    <w:p w14:paraId="2CA7ED61" w14:textId="0C0FD27E" w:rsidR="00F822CA" w:rsidRDefault="00F822CA" w:rsidP="00A816E1">
      <w:pPr>
        <w:pStyle w:val="Lijstalinea"/>
        <w:numPr>
          <w:ilvl w:val="0"/>
          <w:numId w:val="8"/>
        </w:numPr>
      </w:pPr>
      <w:r>
        <w:t>De peuterspeelzaal beschikt over een ergonomische commode met afgeronde hoeken. Deze is</w:t>
      </w:r>
      <w:r w:rsidR="006C6A78">
        <w:t xml:space="preserve"> </w:t>
      </w:r>
      <w:r>
        <w:t>geplaatst tegen een wand in de separate sanitair</w:t>
      </w:r>
      <w:r w:rsidR="00A816E1">
        <w:t>e</w:t>
      </w:r>
      <w:r w:rsidR="002F457A">
        <w:t xml:space="preserve"> </w:t>
      </w:r>
      <w:r>
        <w:t>ruimte. Een kind op de verschoontafel wordt</w:t>
      </w:r>
      <w:r w:rsidR="001E0A52">
        <w:t xml:space="preserve"> </w:t>
      </w:r>
      <w:r>
        <w:t xml:space="preserve">NOOIT alleen gelaten en staat voortdurend onder toezicht van een </w:t>
      </w:r>
      <w:r w:rsidR="001E0A52">
        <w:t>pedagogisch medewerker</w:t>
      </w:r>
      <w:r>
        <w:t>.</w:t>
      </w:r>
    </w:p>
    <w:p w14:paraId="61AF1B20" w14:textId="266749D1" w:rsidR="00F822CA" w:rsidRDefault="00F822CA" w:rsidP="00A816E1">
      <w:pPr>
        <w:pStyle w:val="Lijstalinea"/>
        <w:numPr>
          <w:ilvl w:val="0"/>
          <w:numId w:val="8"/>
        </w:numPr>
      </w:pPr>
      <w:r>
        <w:t>Het is niet toegestaan om binnen op de speelboot, commode, tafels, stoelen en/of kasten te</w:t>
      </w:r>
      <w:r w:rsidR="001E0A52">
        <w:t xml:space="preserve"> </w:t>
      </w:r>
      <w:r>
        <w:t>klimmen.</w:t>
      </w:r>
    </w:p>
    <w:p w14:paraId="15B0870D" w14:textId="67336545" w:rsidR="00F822CA" w:rsidRDefault="00F822CA" w:rsidP="00A816E1">
      <w:pPr>
        <w:pStyle w:val="Lijstalinea"/>
        <w:numPr>
          <w:ilvl w:val="0"/>
          <w:numId w:val="8"/>
        </w:numPr>
      </w:pPr>
      <w:r>
        <w:t>Het is niet toegestaan om buiten op de hekken te klimmen.</w:t>
      </w:r>
    </w:p>
    <w:p w14:paraId="2F5B6E31" w14:textId="3B562889" w:rsidR="00F822CA" w:rsidRDefault="00F822CA" w:rsidP="00A816E1">
      <w:pPr>
        <w:pStyle w:val="Lijstalinea"/>
        <w:numPr>
          <w:ilvl w:val="0"/>
          <w:numId w:val="8"/>
        </w:numPr>
      </w:pPr>
      <w:r>
        <w:lastRenderedPageBreak/>
        <w:t xml:space="preserve">Peuters die buiten op het plein over </w:t>
      </w:r>
      <w:r w:rsidR="00502C72">
        <w:t>op de toestellen</w:t>
      </w:r>
      <w:r>
        <w:t xml:space="preserve"> willen lopen, worden daarbij begeleid door</w:t>
      </w:r>
      <w:r w:rsidR="00502C72">
        <w:t xml:space="preserve"> </w:t>
      </w:r>
      <w:r>
        <w:t xml:space="preserve">een </w:t>
      </w:r>
      <w:r w:rsidR="00502C72">
        <w:t>pedagogisch medewerker en alleen o</w:t>
      </w:r>
      <w:r w:rsidR="002268B0">
        <w:t xml:space="preserve">p de laagste </w:t>
      </w:r>
      <w:proofErr w:type="spellStart"/>
      <w:r w:rsidR="002268B0">
        <w:t>tredes</w:t>
      </w:r>
      <w:proofErr w:type="spellEnd"/>
      <w:r>
        <w:t>.</w:t>
      </w:r>
    </w:p>
    <w:p w14:paraId="326FE85D" w14:textId="736DA7A3" w:rsidR="00F822CA" w:rsidRDefault="00F822CA" w:rsidP="00A816E1">
      <w:pPr>
        <w:pStyle w:val="Lijstalinea"/>
        <w:numPr>
          <w:ilvl w:val="0"/>
          <w:numId w:val="8"/>
        </w:numPr>
      </w:pPr>
      <w:r>
        <w:t>De kinderen worden regelmatig herinnerd aan de gedragsregels.</w:t>
      </w:r>
    </w:p>
    <w:p w14:paraId="1709F91A" w14:textId="0209FAA9" w:rsidR="00F822CA" w:rsidRPr="00523CDF" w:rsidRDefault="00F822CA" w:rsidP="00F822CA">
      <w:pPr>
        <w:rPr>
          <w:b/>
          <w:bCs/>
        </w:rPr>
      </w:pPr>
      <w:r w:rsidRPr="00523CDF">
        <w:rPr>
          <w:b/>
          <w:bCs/>
        </w:rPr>
        <w:t>Verstikking:</w:t>
      </w:r>
    </w:p>
    <w:p w14:paraId="74A6091F" w14:textId="77777777" w:rsidR="00F822CA" w:rsidRDefault="00F822CA" w:rsidP="00F822CA">
      <w:r>
        <w:t>Peuters steken veelal nog onbewust dingen in hun mond. Om verstikking te voorkomen, wordt erop toegezien dat zich binnen het bereik van de kinderen geen kleine materialen bevinden die niet geschikt zijn voor peuters.</w:t>
      </w:r>
    </w:p>
    <w:p w14:paraId="20B8F0AF" w14:textId="77777777" w:rsidR="00F822CA" w:rsidRDefault="00F822CA" w:rsidP="00F822CA">
      <w:r>
        <w:t>Genomen maatregelen:</w:t>
      </w:r>
    </w:p>
    <w:p w14:paraId="71F63E2A" w14:textId="7A90A701" w:rsidR="00F822CA" w:rsidRDefault="00F822CA" w:rsidP="002F457A">
      <w:pPr>
        <w:pStyle w:val="Lijstalinea"/>
        <w:numPr>
          <w:ilvl w:val="0"/>
          <w:numId w:val="9"/>
        </w:numPr>
      </w:pPr>
      <w:r>
        <w:t>Kleine voorwerpen worden verwijderd, zodat kinderen deze niet in mond, neus of oren kunnen stoppen.</w:t>
      </w:r>
    </w:p>
    <w:p w14:paraId="0EBBD43C" w14:textId="01E17FA2" w:rsidR="00F822CA" w:rsidRDefault="00F822CA" w:rsidP="002F457A">
      <w:pPr>
        <w:pStyle w:val="Lijstalinea"/>
        <w:numPr>
          <w:ilvl w:val="0"/>
          <w:numId w:val="9"/>
        </w:numPr>
      </w:pPr>
      <w:r>
        <w:t>De kinderen mogen op de peuterspeelzaal geen sieraden of (boven)kleding met koordjes dragen. Bij het signaleren daarvan worden ouders hierop aangesproken.</w:t>
      </w:r>
    </w:p>
    <w:p w14:paraId="56C9C8C1" w14:textId="2C53FB98" w:rsidR="00F822CA" w:rsidRDefault="00F822CA" w:rsidP="002F457A">
      <w:pPr>
        <w:pStyle w:val="Lijstalinea"/>
        <w:numPr>
          <w:ilvl w:val="0"/>
          <w:numId w:val="9"/>
        </w:numPr>
      </w:pPr>
      <w:r>
        <w:t>Speelgoed wordt regelmatig gecontroleerd op mankementen en zo nodig gerepareerd of vervangen.</w:t>
      </w:r>
    </w:p>
    <w:p w14:paraId="16276E7B" w14:textId="52203866" w:rsidR="00F822CA" w:rsidRDefault="00F822CA" w:rsidP="002F457A">
      <w:pPr>
        <w:pStyle w:val="Lijstalinea"/>
        <w:numPr>
          <w:ilvl w:val="0"/>
          <w:numId w:val="9"/>
        </w:numPr>
      </w:pPr>
      <w:r>
        <w:t>Speelgoed dat alleen voor oudere peuters geschikt is, wordt in een separate kast bewaard.</w:t>
      </w:r>
    </w:p>
    <w:p w14:paraId="01C61A69" w14:textId="2FF49F65" w:rsidR="00F822CA" w:rsidRDefault="00F822CA" w:rsidP="002F457A">
      <w:pPr>
        <w:pStyle w:val="Lijstalinea"/>
        <w:numPr>
          <w:ilvl w:val="0"/>
          <w:numId w:val="9"/>
        </w:numPr>
      </w:pPr>
      <w:r>
        <w:t>Plastic zakken worden buiten het bereik van de kinderen bewaard in de (afgesloten) berging.</w:t>
      </w:r>
    </w:p>
    <w:p w14:paraId="27EFEAB0" w14:textId="7E0D8BBB" w:rsidR="00F822CA" w:rsidRDefault="00F822CA" w:rsidP="002F457A">
      <w:pPr>
        <w:pStyle w:val="Lijstalinea"/>
        <w:numPr>
          <w:ilvl w:val="0"/>
          <w:numId w:val="9"/>
        </w:numPr>
      </w:pPr>
      <w:r>
        <w:t>Het gebruik van een fopspeen is niet toegestaan.</w:t>
      </w:r>
    </w:p>
    <w:p w14:paraId="5AA8397C" w14:textId="39A3498E" w:rsidR="00F822CA" w:rsidRDefault="00F822CA" w:rsidP="002F457A">
      <w:pPr>
        <w:pStyle w:val="Lijstalinea"/>
        <w:numPr>
          <w:ilvl w:val="0"/>
          <w:numId w:val="9"/>
        </w:numPr>
      </w:pPr>
      <w:r>
        <w:t>De kinderen wordt geleerd dat ze tijdens het eten en drinken moeten zitten. Daarnaast wordt</w:t>
      </w:r>
      <w:r w:rsidR="00E00D1D">
        <w:t xml:space="preserve"> </w:t>
      </w:r>
      <w:r>
        <w:t>hun geleerd om rustig te eten/drinken en goed te kauwen.</w:t>
      </w:r>
    </w:p>
    <w:p w14:paraId="02B23C8B" w14:textId="49777851" w:rsidR="00F822CA" w:rsidRDefault="00F822CA" w:rsidP="002F457A">
      <w:pPr>
        <w:pStyle w:val="Lijstalinea"/>
        <w:numPr>
          <w:ilvl w:val="0"/>
          <w:numId w:val="9"/>
        </w:numPr>
      </w:pPr>
      <w:r>
        <w:t>Kleine ronde fruitsoorten (tomaatjes, druiven e.d.) worden gehalveerd.</w:t>
      </w:r>
    </w:p>
    <w:p w14:paraId="0AC94298" w14:textId="77777777" w:rsidR="00F822CA" w:rsidRPr="00FE5D0C" w:rsidRDefault="00F822CA" w:rsidP="00F822CA">
      <w:pPr>
        <w:rPr>
          <w:b/>
          <w:bCs/>
        </w:rPr>
      </w:pPr>
      <w:r w:rsidRPr="00FE5D0C">
        <w:rPr>
          <w:b/>
          <w:bCs/>
        </w:rPr>
        <w:t>Vergiftiging:</w:t>
      </w:r>
    </w:p>
    <w:p w14:paraId="660C6722" w14:textId="77777777" w:rsidR="00F822CA" w:rsidRDefault="00F822CA" w:rsidP="00F822CA">
      <w:r>
        <w:t>Giftige materialen vormen een groot risico voor peuters. Schoonmaakmiddelen, planten en giftig speelmateriaal mogen derhalve niet in handen komen van de kinderen.</w:t>
      </w:r>
    </w:p>
    <w:p w14:paraId="04DD70BE" w14:textId="77777777" w:rsidR="00F822CA" w:rsidRDefault="00F822CA" w:rsidP="00F822CA">
      <w:r>
        <w:t>Genomen maatregelen:</w:t>
      </w:r>
    </w:p>
    <w:p w14:paraId="3E3AD4B5" w14:textId="375B4205" w:rsidR="00F822CA" w:rsidRDefault="00F822CA" w:rsidP="00535079">
      <w:pPr>
        <w:pStyle w:val="Lijstalinea"/>
        <w:numPr>
          <w:ilvl w:val="0"/>
          <w:numId w:val="10"/>
        </w:numPr>
      </w:pPr>
      <w:r>
        <w:t>Schoonmaakmiddelen worden hoog opgeborgen in de berging, alwaar de peuters geen toegang toe hebben c.q. niet mogen komen.</w:t>
      </w:r>
    </w:p>
    <w:p w14:paraId="71FEF99E" w14:textId="096F5739" w:rsidR="00F822CA" w:rsidRDefault="00F822CA" w:rsidP="00535079">
      <w:pPr>
        <w:pStyle w:val="Lijstalinea"/>
        <w:numPr>
          <w:ilvl w:val="0"/>
          <w:numId w:val="10"/>
        </w:numPr>
      </w:pPr>
      <w:r>
        <w:t>(Giftige) planten zijn niet aanwezig op de peuterspeelzaal.</w:t>
      </w:r>
    </w:p>
    <w:p w14:paraId="7016F516" w14:textId="1D667498" w:rsidR="00F822CA" w:rsidRDefault="00F822CA" w:rsidP="00535079">
      <w:pPr>
        <w:pStyle w:val="Lijstalinea"/>
        <w:numPr>
          <w:ilvl w:val="0"/>
          <w:numId w:val="10"/>
        </w:numPr>
      </w:pPr>
      <w:r>
        <w:t xml:space="preserve">De </w:t>
      </w:r>
      <w:r w:rsidR="00FE5D0C">
        <w:t>pedagogisch medewerkers</w:t>
      </w:r>
      <w:r>
        <w:t xml:space="preserve"> zien erop toe dat de kinderen überhaupt geen planten of bloemen in hun mond</w:t>
      </w:r>
      <w:r w:rsidR="00E1181F">
        <w:t xml:space="preserve"> s</w:t>
      </w:r>
      <w:r>
        <w:t>toppen.</w:t>
      </w:r>
    </w:p>
    <w:p w14:paraId="3BC534B2" w14:textId="02414D10" w:rsidR="00F822CA" w:rsidRDefault="00F822CA" w:rsidP="00535079">
      <w:pPr>
        <w:pStyle w:val="Lijstalinea"/>
        <w:numPr>
          <w:ilvl w:val="0"/>
          <w:numId w:val="10"/>
        </w:numPr>
      </w:pPr>
      <w:r>
        <w:t>Er wordt enkel (plastic) speelmateriaal gebruikt dat voldoet aan de essentiële veiligheidseisen voor peuters.</w:t>
      </w:r>
    </w:p>
    <w:p w14:paraId="17835321" w14:textId="1968C994" w:rsidR="00F822CA" w:rsidRDefault="00F822CA" w:rsidP="00535079">
      <w:pPr>
        <w:pStyle w:val="Lijstalinea"/>
        <w:numPr>
          <w:ilvl w:val="0"/>
          <w:numId w:val="10"/>
        </w:numPr>
      </w:pPr>
      <w:r>
        <w:t>Er worden geen (ongedierte)bestrijdingsmiddelen op de peuterspeelzaal gebruikt dan wel bewaard.</w:t>
      </w:r>
    </w:p>
    <w:p w14:paraId="2418D0E3" w14:textId="6EE61B3F" w:rsidR="00F822CA" w:rsidRDefault="00F822CA" w:rsidP="00535079">
      <w:pPr>
        <w:pStyle w:val="Lijstalinea"/>
        <w:numPr>
          <w:ilvl w:val="0"/>
          <w:numId w:val="10"/>
        </w:numPr>
      </w:pPr>
      <w:r>
        <w:t xml:space="preserve">Op de peuterspeelzaal is een </w:t>
      </w:r>
      <w:proofErr w:type="spellStart"/>
      <w:r>
        <w:t>Gifwijzer</w:t>
      </w:r>
      <w:proofErr w:type="spellEnd"/>
      <w:r>
        <w:t xml:space="preserve"> aanwezig (binnenzijde kastdeur).</w:t>
      </w:r>
    </w:p>
    <w:p w14:paraId="5DEC0EA7" w14:textId="6F52CEAB" w:rsidR="00F822CA" w:rsidRDefault="00F822CA" w:rsidP="00535079">
      <w:pPr>
        <w:pStyle w:val="Lijstalinea"/>
        <w:numPr>
          <w:ilvl w:val="0"/>
          <w:numId w:val="10"/>
        </w:numPr>
      </w:pPr>
      <w:r>
        <w:lastRenderedPageBreak/>
        <w:t>Indien zich toch een geval van vergiftiging voordoet, wordt direct het alarmnummer 112</w:t>
      </w:r>
      <w:r w:rsidR="00535079">
        <w:t xml:space="preserve"> </w:t>
      </w:r>
      <w:r>
        <w:t>gebeld</w:t>
      </w:r>
    </w:p>
    <w:p w14:paraId="43FAF8FB" w14:textId="77777777" w:rsidR="00F822CA" w:rsidRPr="00876DC0" w:rsidRDefault="00F822CA" w:rsidP="00F822CA">
      <w:pPr>
        <w:rPr>
          <w:b/>
          <w:bCs/>
        </w:rPr>
      </w:pPr>
      <w:r w:rsidRPr="00876DC0">
        <w:rPr>
          <w:b/>
          <w:bCs/>
        </w:rPr>
        <w:t xml:space="preserve"> Verbranding:</w:t>
      </w:r>
    </w:p>
    <w:p w14:paraId="0E2E86A2" w14:textId="77777777" w:rsidR="00F822CA" w:rsidRDefault="00F822CA" w:rsidP="00F822CA">
      <w:r>
        <w:t>Hete vloeistoffen kunnen een groot gevaar opleveren voor peuters, maar ook de felle zon kan tot verbranding leiden.</w:t>
      </w:r>
    </w:p>
    <w:p w14:paraId="29EFB956" w14:textId="77777777" w:rsidR="00F822CA" w:rsidRDefault="00F822CA" w:rsidP="00F822CA">
      <w:r>
        <w:t>Genomen maatregelen:</w:t>
      </w:r>
    </w:p>
    <w:p w14:paraId="6CA5F2D4" w14:textId="6DB9ADAE" w:rsidR="00F822CA" w:rsidRDefault="00F822CA" w:rsidP="001E3E0D">
      <w:pPr>
        <w:pStyle w:val="Lijstalinea"/>
        <w:numPr>
          <w:ilvl w:val="0"/>
          <w:numId w:val="11"/>
        </w:numPr>
      </w:pPr>
      <w:r>
        <w:t>Er is geen kooktoestel aanwezig.</w:t>
      </w:r>
    </w:p>
    <w:p w14:paraId="3561A002" w14:textId="144C088D" w:rsidR="00F822CA" w:rsidRDefault="00F822CA" w:rsidP="001E3E0D">
      <w:pPr>
        <w:pStyle w:val="Lijstalinea"/>
        <w:numPr>
          <w:ilvl w:val="0"/>
          <w:numId w:val="11"/>
        </w:numPr>
      </w:pPr>
      <w:r>
        <w:t>Er wordt geen gebruikgemaakt van kaarsen, lucifers en andere vormen van (open) vuur.</w:t>
      </w:r>
    </w:p>
    <w:p w14:paraId="7D444344" w14:textId="094125A3" w:rsidR="00F822CA" w:rsidRDefault="00F822CA" w:rsidP="001E3E0D">
      <w:pPr>
        <w:pStyle w:val="Lijstalinea"/>
        <w:numPr>
          <w:ilvl w:val="0"/>
          <w:numId w:val="11"/>
        </w:numPr>
      </w:pPr>
      <w:r>
        <w:t>De warmwaterkraan bevindt zich buiten het bereik van de peuters.</w:t>
      </w:r>
    </w:p>
    <w:p w14:paraId="3ED5800A" w14:textId="4AA4ADB3" w:rsidR="00F822CA" w:rsidRDefault="00F822CA" w:rsidP="001E3E0D">
      <w:pPr>
        <w:pStyle w:val="Lijstalinea"/>
        <w:numPr>
          <w:ilvl w:val="0"/>
          <w:numId w:val="11"/>
        </w:numPr>
      </w:pPr>
      <w:r>
        <w:t>Voor de peuters is er een aparte wasbak voorzien van alleen koudwaterkranen.</w:t>
      </w:r>
    </w:p>
    <w:p w14:paraId="1F9DCE89" w14:textId="1DA5ED03" w:rsidR="00F822CA" w:rsidRDefault="00F822CA" w:rsidP="001E3E0D">
      <w:pPr>
        <w:pStyle w:val="Lijstalinea"/>
        <w:numPr>
          <w:ilvl w:val="0"/>
          <w:numId w:val="11"/>
        </w:numPr>
      </w:pPr>
      <w:r>
        <w:t>De radiatoren zijn volledig beschermd met een ombouw.</w:t>
      </w:r>
    </w:p>
    <w:p w14:paraId="04091B84" w14:textId="00E98005" w:rsidR="00F822CA" w:rsidRDefault="00F822CA" w:rsidP="001E3E0D">
      <w:pPr>
        <w:pStyle w:val="Lijstalinea"/>
        <w:numPr>
          <w:ilvl w:val="0"/>
          <w:numId w:val="11"/>
        </w:numPr>
      </w:pPr>
      <w:r>
        <w:t>Hete dranken worden niet gedronken met een peuter op schoot en worden hoog weggezet.</w:t>
      </w:r>
    </w:p>
    <w:p w14:paraId="4F5E455C" w14:textId="5F549BBE" w:rsidR="00F822CA" w:rsidRDefault="00F822CA" w:rsidP="001E3E0D">
      <w:pPr>
        <w:pStyle w:val="Lijstalinea"/>
        <w:numPr>
          <w:ilvl w:val="0"/>
          <w:numId w:val="11"/>
        </w:numPr>
      </w:pPr>
      <w:r>
        <w:t>Bij warm weer wordt de ouders gevraagd hun kind(eren) ’s morgens in te smeren met</w:t>
      </w:r>
      <w:r w:rsidR="001E3E0D">
        <w:t xml:space="preserve"> </w:t>
      </w:r>
      <w:r>
        <w:t>zonnebrand met een hoge beschermingsfactor.</w:t>
      </w:r>
    </w:p>
    <w:p w14:paraId="4D1EFDAF" w14:textId="0D26F7EC" w:rsidR="00F822CA" w:rsidRDefault="00F822CA" w:rsidP="001E3E0D">
      <w:pPr>
        <w:pStyle w:val="Lijstalinea"/>
        <w:numPr>
          <w:ilvl w:val="0"/>
          <w:numId w:val="11"/>
        </w:numPr>
      </w:pPr>
      <w:r>
        <w:t>Indien nodig worden de kinderen gedurende de ochtend nog een keer ingesmeerd door de</w:t>
      </w:r>
      <w:r w:rsidR="003E76AE">
        <w:t xml:space="preserve"> pedagogisch medewerkers</w:t>
      </w:r>
      <w:r>
        <w:t xml:space="preserve"> (met minimaal factor 20).</w:t>
      </w:r>
    </w:p>
    <w:p w14:paraId="580689E2" w14:textId="0213520D" w:rsidR="009B591D" w:rsidRDefault="00F822CA" w:rsidP="001E3E0D">
      <w:pPr>
        <w:pStyle w:val="Lijstalinea"/>
        <w:numPr>
          <w:ilvl w:val="0"/>
          <w:numId w:val="11"/>
        </w:numPr>
      </w:pPr>
      <w:r>
        <w:t xml:space="preserve">Bij warm weer laten de </w:t>
      </w:r>
      <w:r w:rsidR="009B591D">
        <w:t>pedagogisch medewerkers</w:t>
      </w:r>
      <w:r>
        <w:t xml:space="preserve"> de peuters zo veel mogelijk in de schaduw spelen en bieden</w:t>
      </w:r>
      <w:r w:rsidR="009B591D">
        <w:t xml:space="preserve"> </w:t>
      </w:r>
      <w:r>
        <w:t xml:space="preserve">zij extra drinken aan. </w:t>
      </w:r>
    </w:p>
    <w:p w14:paraId="768EBC8E" w14:textId="71E0CC32" w:rsidR="00F822CA" w:rsidRPr="005B2750" w:rsidRDefault="00F822CA" w:rsidP="00F822CA">
      <w:pPr>
        <w:rPr>
          <w:b/>
          <w:bCs/>
        </w:rPr>
      </w:pPr>
      <w:r w:rsidRPr="005B2750">
        <w:rPr>
          <w:b/>
          <w:bCs/>
        </w:rPr>
        <w:t>Verdrinking:</w:t>
      </w:r>
    </w:p>
    <w:p w14:paraId="5CE4930A" w14:textId="77777777" w:rsidR="00F822CA" w:rsidRDefault="00F822CA" w:rsidP="00F822CA">
      <w:r>
        <w:t>Genomen maatregelen:</w:t>
      </w:r>
    </w:p>
    <w:p w14:paraId="6D617570" w14:textId="139D85E7" w:rsidR="00F822CA" w:rsidRDefault="00F822CA" w:rsidP="00F822CA">
      <w:r>
        <w:t>Het buitenterrein van de school/peuterspeelzaal is volledig omheind, zodat kinderen niet ongemerkt naar open water kunnen gaan.</w:t>
      </w:r>
    </w:p>
    <w:p w14:paraId="4EE33668" w14:textId="74C35236" w:rsidR="00F822CA" w:rsidRPr="00D5746A" w:rsidRDefault="00F822CA" w:rsidP="00F822CA">
      <w:pPr>
        <w:rPr>
          <w:b/>
          <w:bCs/>
        </w:rPr>
      </w:pPr>
      <w:r w:rsidRPr="00D5746A">
        <w:rPr>
          <w:b/>
          <w:bCs/>
        </w:rPr>
        <w:t>3.2. Gezondheid</w:t>
      </w:r>
    </w:p>
    <w:p w14:paraId="7DAB2332" w14:textId="77777777" w:rsidR="00F822CA" w:rsidRDefault="00F822CA" w:rsidP="00F822CA">
      <w:r>
        <w:t>Risico’s die grote gevolgen voor de gezondheid kunnen hebben, worden onder meer veroorzaakt door ziektekiemen, het binnen- en buitenmilieu, alsmede allergieën.</w:t>
      </w:r>
    </w:p>
    <w:p w14:paraId="29723930" w14:textId="3AD975B6" w:rsidR="00F822CA" w:rsidRPr="000450A0" w:rsidRDefault="007B2188" w:rsidP="00F822CA">
      <w:pPr>
        <w:rPr>
          <w:b/>
          <w:bCs/>
        </w:rPr>
      </w:pPr>
      <w:r w:rsidRPr="000450A0">
        <w:rPr>
          <w:b/>
          <w:bCs/>
        </w:rPr>
        <w:t>Ziektekiemen/</w:t>
      </w:r>
      <w:r w:rsidR="00F822CA" w:rsidRPr="000450A0">
        <w:rPr>
          <w:b/>
          <w:bCs/>
        </w:rPr>
        <w:t xml:space="preserve"> hygiëne:</w:t>
      </w:r>
    </w:p>
    <w:p w14:paraId="2C68CD43" w14:textId="1E47AC8C" w:rsidR="002B66B3" w:rsidRDefault="00F822CA" w:rsidP="00F822CA">
      <w:r>
        <w:t>Kinderen hebben veelal nog een relatief lage weerstand en hebben een grotere kans op het oplopen van een infectieziekte via andere kinderen en door het gebruik van gezamenlijke spullen en toiletten. Een hygiënische omgeving is derhalve noodzakelijk.</w:t>
      </w:r>
    </w:p>
    <w:p w14:paraId="510FF21A" w14:textId="77777777" w:rsidR="00F822CA" w:rsidRDefault="00F822CA" w:rsidP="00F822CA">
      <w:r>
        <w:t>Genomen maatregelen:</w:t>
      </w:r>
    </w:p>
    <w:p w14:paraId="6BC7B0C6" w14:textId="5A3C8892" w:rsidR="00F822CA" w:rsidRDefault="3A7A5326" w:rsidP="1CC80C98">
      <w:pPr>
        <w:pStyle w:val="Lijstalinea"/>
        <w:numPr>
          <w:ilvl w:val="0"/>
          <w:numId w:val="12"/>
        </w:numPr>
      </w:pPr>
      <w:r>
        <w:t xml:space="preserve">Peuterspeelzaal Sint Maarten hanteert een strikt ziektebeleid (zie onze website) dat gebaseerd is op adviezen van de GGD en het Landelijk Centrum </w:t>
      </w:r>
      <w:r>
        <w:lastRenderedPageBreak/>
        <w:t>Hygiëne en Veiligheid (onderdeel RIVM).</w:t>
      </w:r>
      <w:r w:rsidR="0CDC76AA">
        <w:t xml:space="preserve"> </w:t>
      </w:r>
      <w:hyperlink r:id="rId8">
        <w:r w:rsidR="0CDC76AA" w:rsidRPr="1CC80C98">
          <w:rPr>
            <w:rStyle w:val="Hyperlink"/>
          </w:rPr>
          <w:t>https://www.rivm.nl/sites/default/files/2024-04/Informatie%20over%20ziektebeelden%20voor%20KDV%2C%20PSZ%20en%20BSO%20-%20april%202024.pdf</w:t>
        </w:r>
      </w:hyperlink>
    </w:p>
    <w:p w14:paraId="66D59A42" w14:textId="5C77335F" w:rsidR="00F822CA" w:rsidRDefault="00F822CA" w:rsidP="00E414BC">
      <w:pPr>
        <w:pStyle w:val="Lijstalinea"/>
        <w:numPr>
          <w:ilvl w:val="0"/>
          <w:numId w:val="12"/>
        </w:numPr>
      </w:pPr>
      <w:r>
        <w:t>Kinderen mogen niet naar de peuterspeelzaal komen als zij ziek zijn c.q. zich ziek voelen.</w:t>
      </w:r>
    </w:p>
    <w:p w14:paraId="2A4EE64E" w14:textId="58B69B96" w:rsidR="00F822CA" w:rsidRDefault="00F822CA" w:rsidP="00E414BC">
      <w:pPr>
        <w:pStyle w:val="Lijstalinea"/>
        <w:numPr>
          <w:ilvl w:val="0"/>
          <w:numId w:val="12"/>
        </w:numPr>
      </w:pPr>
      <w:r>
        <w:t>Indien kinderen ziek worden tijdens hun verblijf op de peuterspeelzaal, dienen zij te worden</w:t>
      </w:r>
      <w:r w:rsidR="00437A53">
        <w:t xml:space="preserve"> </w:t>
      </w:r>
      <w:r>
        <w:t>opgehaald door hun ouders/verzorgers.</w:t>
      </w:r>
    </w:p>
    <w:p w14:paraId="2FE60332" w14:textId="54944A43" w:rsidR="00F822CA" w:rsidRDefault="00F822CA" w:rsidP="00E414BC">
      <w:pPr>
        <w:pStyle w:val="Lijstalinea"/>
        <w:numPr>
          <w:ilvl w:val="0"/>
          <w:numId w:val="12"/>
        </w:numPr>
      </w:pPr>
      <w:r>
        <w:t xml:space="preserve">Bij ziekte werken de </w:t>
      </w:r>
      <w:r w:rsidR="00437A53">
        <w:t>pedagogisch medewerkers</w:t>
      </w:r>
      <w:r>
        <w:t xml:space="preserve"> niet.</w:t>
      </w:r>
    </w:p>
    <w:p w14:paraId="1EE5EFD3" w14:textId="7A22F1DF" w:rsidR="00F822CA" w:rsidRDefault="00F822CA" w:rsidP="00E414BC">
      <w:pPr>
        <w:pStyle w:val="Lijstalinea"/>
        <w:numPr>
          <w:ilvl w:val="0"/>
          <w:numId w:val="12"/>
        </w:numPr>
      </w:pPr>
      <w:r>
        <w:t>Bij (ernstige) ziekteverschijnselen van besmettelijke aard wordt indien nodig contact</w:t>
      </w:r>
      <w:r w:rsidR="00522CD9">
        <w:t xml:space="preserve"> </w:t>
      </w:r>
      <w:r>
        <w:t>opgenomen met de GGD.</w:t>
      </w:r>
    </w:p>
    <w:p w14:paraId="5ADE34EF" w14:textId="14200C3C" w:rsidR="00F822CA" w:rsidRDefault="00F822CA" w:rsidP="00E414BC">
      <w:pPr>
        <w:pStyle w:val="Lijstalinea"/>
        <w:numPr>
          <w:ilvl w:val="0"/>
          <w:numId w:val="12"/>
        </w:numPr>
      </w:pPr>
      <w:r>
        <w:t>Het verschonen van de peuters gebeurt in de separate sanitair</w:t>
      </w:r>
      <w:r w:rsidR="0079502C">
        <w:t xml:space="preserve">e </w:t>
      </w:r>
      <w:r>
        <w:t>ruimte, op de commode en</w:t>
      </w:r>
      <w:r w:rsidR="00996B6F">
        <w:t xml:space="preserve"> </w:t>
      </w:r>
      <w:r>
        <w:t>volgens de officiële Hygiëne</w:t>
      </w:r>
      <w:r w:rsidR="00DE6E03">
        <w:t xml:space="preserve"> </w:t>
      </w:r>
      <w:r>
        <w:t>richtlijn voor de kinderopvang, opgesteld door het Landelijk</w:t>
      </w:r>
      <w:r w:rsidR="00996B6F">
        <w:t xml:space="preserve"> </w:t>
      </w:r>
      <w:r>
        <w:t>Centrum Hygiëne en Veiligheid (onderdeel RIVM).</w:t>
      </w:r>
    </w:p>
    <w:p w14:paraId="6A7BE989" w14:textId="179401F4" w:rsidR="00F822CA" w:rsidRDefault="00F822CA" w:rsidP="00E414BC">
      <w:pPr>
        <w:pStyle w:val="Lijstalinea"/>
        <w:numPr>
          <w:ilvl w:val="0"/>
          <w:numId w:val="12"/>
        </w:numPr>
      </w:pPr>
      <w:r>
        <w:t xml:space="preserve">De </w:t>
      </w:r>
      <w:r w:rsidR="00996B6F">
        <w:t>pedagogisch medewerkers</w:t>
      </w:r>
      <w:r>
        <w:t xml:space="preserve"> wassen hun handen volgens de "richtlijn handen wassen" bij contact met</w:t>
      </w:r>
      <w:r w:rsidR="00996B6F">
        <w:t xml:space="preserve"> </w:t>
      </w:r>
      <w:r>
        <w:t>lichaamsvochten, toiletgebruik, verschonen van een kind, alvorens het bereiden van het eten</w:t>
      </w:r>
      <w:r w:rsidR="00C62332">
        <w:t xml:space="preserve"> </w:t>
      </w:r>
      <w:r>
        <w:t>(fruit) en/of na schoonmaakwerkzaamheden.</w:t>
      </w:r>
    </w:p>
    <w:p w14:paraId="349C8DAE" w14:textId="54B899C8" w:rsidR="00F822CA" w:rsidRDefault="00F822CA" w:rsidP="00E414BC">
      <w:pPr>
        <w:pStyle w:val="Lijstalinea"/>
        <w:numPr>
          <w:ilvl w:val="0"/>
          <w:numId w:val="12"/>
        </w:numPr>
      </w:pPr>
      <w:r>
        <w:t>Kinderen wassen hun handen onder meer na toiletgebruik, knutselactiviteiten en zoveel als</w:t>
      </w:r>
      <w:r w:rsidR="00C62332">
        <w:t xml:space="preserve"> </w:t>
      </w:r>
      <w:r>
        <w:t>nodig is (conform "richtlijn handen wassen").</w:t>
      </w:r>
    </w:p>
    <w:p w14:paraId="74F4230D" w14:textId="293A8C04" w:rsidR="00F822CA" w:rsidRDefault="00F822CA" w:rsidP="00E414BC">
      <w:pPr>
        <w:pStyle w:val="Lijstalinea"/>
        <w:numPr>
          <w:ilvl w:val="0"/>
          <w:numId w:val="12"/>
        </w:numPr>
      </w:pPr>
      <w:r>
        <w:t>De peuters mogen geen speelgoed meenemen naar de toiletruimte.</w:t>
      </w:r>
    </w:p>
    <w:p w14:paraId="53507A74" w14:textId="7AC42276" w:rsidR="00F822CA" w:rsidRDefault="00F822CA" w:rsidP="00E414BC">
      <w:pPr>
        <w:pStyle w:val="Lijstalinea"/>
        <w:numPr>
          <w:ilvl w:val="0"/>
          <w:numId w:val="12"/>
        </w:numPr>
      </w:pPr>
      <w:r>
        <w:t>Peuters wordt conform de officiële Hygiëne</w:t>
      </w:r>
      <w:r w:rsidR="005D126C">
        <w:t xml:space="preserve"> </w:t>
      </w:r>
      <w:r>
        <w:t>richtlijn voor de kinderopvang aangeleerd om te</w:t>
      </w:r>
      <w:r w:rsidR="00CC261A">
        <w:t xml:space="preserve"> </w:t>
      </w:r>
      <w:r>
        <w:t xml:space="preserve">hoesten en te niezen aan de binnenkant van hun </w:t>
      </w:r>
      <w:proofErr w:type="spellStart"/>
      <w:r>
        <w:t>elleboog</w:t>
      </w:r>
      <w:proofErr w:type="spellEnd"/>
      <w:r>
        <w:t xml:space="preserve"> (of in de mouwen).</w:t>
      </w:r>
    </w:p>
    <w:p w14:paraId="4DF4F38D" w14:textId="104B001B" w:rsidR="00F822CA" w:rsidRDefault="00F822CA" w:rsidP="00E414BC">
      <w:pPr>
        <w:pStyle w:val="Lijstalinea"/>
        <w:numPr>
          <w:ilvl w:val="0"/>
          <w:numId w:val="12"/>
        </w:numPr>
      </w:pPr>
      <w:r>
        <w:t>Vieze neuzen worden z.s.m. schoongeveegd met een papieren tissue, welke na gebruik direct</w:t>
      </w:r>
      <w:r w:rsidR="00CC261A">
        <w:t xml:space="preserve"> </w:t>
      </w:r>
      <w:r>
        <w:t>wordt weggegooid.</w:t>
      </w:r>
      <w:r w:rsidR="00CC261A">
        <w:t xml:space="preserve"> Vervolgens wast de pedagogisch medewerkers de haar handen.</w:t>
      </w:r>
    </w:p>
    <w:p w14:paraId="493046C8" w14:textId="5EEA0D8A" w:rsidR="00F822CA" w:rsidRDefault="00F822CA" w:rsidP="00E414BC">
      <w:pPr>
        <w:pStyle w:val="Lijstalinea"/>
        <w:numPr>
          <w:ilvl w:val="0"/>
          <w:numId w:val="12"/>
        </w:numPr>
      </w:pPr>
      <w:r>
        <w:t>De commode wordt na elke verschoning goed schoongemaakt.</w:t>
      </w:r>
      <w:r w:rsidR="00BE56A6">
        <w:t xml:space="preserve"> Na diarree of </w:t>
      </w:r>
      <w:r w:rsidR="00BE56A6" w:rsidRPr="06282B85">
        <w:t>bloed</w:t>
      </w:r>
      <w:r w:rsidR="00BE56A6">
        <w:t xml:space="preserve"> wordt dit gedaan met</w:t>
      </w:r>
      <w:r w:rsidR="005D126C">
        <w:t xml:space="preserve"> een goedgekeurd</w:t>
      </w:r>
      <w:r w:rsidR="00BE56A6">
        <w:t xml:space="preserve"> </w:t>
      </w:r>
      <w:r w:rsidR="00DB5467">
        <w:t>desinfectiemidde</w:t>
      </w:r>
      <w:r w:rsidR="00505FD6">
        <w:t>l</w:t>
      </w:r>
      <w:r w:rsidR="005456D2">
        <w:t xml:space="preserve"> zoals aangegeven bi</w:t>
      </w:r>
      <w:r w:rsidR="00940861">
        <w:t xml:space="preserve">j het CTBG </w:t>
      </w:r>
      <w:r w:rsidR="00505FD6">
        <w:t>(https://toelatingen.ctgb.nl/nl/authorisations)</w:t>
      </w:r>
      <w:r w:rsidR="00940861">
        <w:t>.</w:t>
      </w:r>
    </w:p>
    <w:p w14:paraId="2AC24A8D" w14:textId="6B8E4FAF" w:rsidR="00F822CA" w:rsidRDefault="00F822CA" w:rsidP="00E414BC">
      <w:pPr>
        <w:pStyle w:val="Lijstalinea"/>
        <w:numPr>
          <w:ilvl w:val="0"/>
          <w:numId w:val="12"/>
        </w:numPr>
      </w:pPr>
      <w:r>
        <w:t xml:space="preserve">Na toiletgebruik door de peuter wordt het sanitair door de </w:t>
      </w:r>
      <w:r w:rsidR="00CA3D72">
        <w:t xml:space="preserve">pedagogisch medewerker </w:t>
      </w:r>
      <w:r>
        <w:t>gecontroleerd en</w:t>
      </w:r>
      <w:r w:rsidR="00CA3D72">
        <w:t xml:space="preserve"> </w:t>
      </w:r>
      <w:r>
        <w:t>gereinigd.</w:t>
      </w:r>
    </w:p>
    <w:p w14:paraId="7AB2C2AF" w14:textId="3C2C3FDB" w:rsidR="00F822CA" w:rsidRDefault="00F822CA" w:rsidP="00E414BC">
      <w:pPr>
        <w:pStyle w:val="Lijstalinea"/>
        <w:numPr>
          <w:ilvl w:val="0"/>
          <w:numId w:val="12"/>
        </w:numPr>
      </w:pPr>
      <w:r>
        <w:t xml:space="preserve">De </w:t>
      </w:r>
      <w:r w:rsidR="00CA3D72">
        <w:t>pedagogisch medewerkers</w:t>
      </w:r>
      <w:r>
        <w:t xml:space="preserve"> laten het aanrechtblok na gebruik netjes en schoon achter.</w:t>
      </w:r>
    </w:p>
    <w:p w14:paraId="579754EC" w14:textId="2A02AB80" w:rsidR="00F822CA" w:rsidRDefault="00F822CA" w:rsidP="00E414BC">
      <w:pPr>
        <w:pStyle w:val="Lijstalinea"/>
        <w:numPr>
          <w:ilvl w:val="0"/>
          <w:numId w:val="12"/>
        </w:numPr>
      </w:pPr>
      <w:r>
        <w:t xml:space="preserve">De </w:t>
      </w:r>
      <w:r w:rsidR="00AD3A99">
        <w:t>pedagogisch medewerkers</w:t>
      </w:r>
      <w:r>
        <w:t xml:space="preserve"> vegen regelmatig de vloer aan en zorgen ervoor dat de ruimte en het speelgoed</w:t>
      </w:r>
      <w:r w:rsidR="00AD3A99">
        <w:t xml:space="preserve"> </w:t>
      </w:r>
      <w:r>
        <w:t>er uitnodigend uit blijven zien.</w:t>
      </w:r>
    </w:p>
    <w:p w14:paraId="502416E0" w14:textId="5B6603D6" w:rsidR="00F822CA" w:rsidRDefault="00F822CA" w:rsidP="00E414BC">
      <w:pPr>
        <w:pStyle w:val="Lijstalinea"/>
        <w:numPr>
          <w:ilvl w:val="0"/>
          <w:numId w:val="12"/>
        </w:numPr>
      </w:pPr>
      <w:r>
        <w:t>De peuterspeelzaal wordt op doordeweekse dagen (buiten openingstijden) schoongemaakt</w:t>
      </w:r>
      <w:r w:rsidR="00804E45">
        <w:t xml:space="preserve"> </w:t>
      </w:r>
      <w:r>
        <w:t>door een extern schoonmaakbedrijf.</w:t>
      </w:r>
    </w:p>
    <w:p w14:paraId="57AF6870" w14:textId="74BFEA25" w:rsidR="00F822CA" w:rsidRDefault="006B29F7" w:rsidP="00E414BC">
      <w:pPr>
        <w:pStyle w:val="Lijstalinea"/>
        <w:numPr>
          <w:ilvl w:val="0"/>
          <w:numId w:val="12"/>
        </w:numPr>
      </w:pPr>
      <w:r>
        <w:t>E</w:t>
      </w:r>
      <w:r w:rsidR="007F5BF1">
        <w:t>én</w:t>
      </w:r>
      <w:r w:rsidR="00F822CA">
        <w:t xml:space="preserve"> </w:t>
      </w:r>
      <w:bookmarkStart w:id="1" w:name="_Int_3xkAXHTB"/>
      <w:r w:rsidR="00F822CA">
        <w:t>keer</w:t>
      </w:r>
      <w:bookmarkEnd w:id="1"/>
      <w:r w:rsidR="00F822CA">
        <w:t xml:space="preserve"> per jaar wordt een schoonmaak</w:t>
      </w:r>
      <w:r w:rsidR="00C20CDD">
        <w:t xml:space="preserve"> </w:t>
      </w:r>
      <w:r w:rsidR="00F822CA">
        <w:t>avond georganiseerd om de peuterspeelzaal en</w:t>
      </w:r>
      <w:r w:rsidR="00804E45">
        <w:t xml:space="preserve"> </w:t>
      </w:r>
      <w:r w:rsidR="00F822CA">
        <w:t>het speelgoed extra grondig te reinigen. Hierbij wordt de hulp van ouders ingeroepen.</w:t>
      </w:r>
    </w:p>
    <w:p w14:paraId="7CA64832" w14:textId="36263AF6" w:rsidR="00006ACD" w:rsidRPr="006370FD" w:rsidRDefault="001D1088" w:rsidP="1CC80C98">
      <w:r>
        <w:lastRenderedPageBreak/>
        <w:t xml:space="preserve">Het RIVM </w:t>
      </w:r>
      <w:r w:rsidR="000C74B7">
        <w:t>geeft</w:t>
      </w:r>
      <w:r w:rsidR="2357777B">
        <w:t xml:space="preserve"> het advies over</w:t>
      </w:r>
      <w:r w:rsidR="000C74B7">
        <w:t xml:space="preserve"> de v</w:t>
      </w:r>
      <w:r w:rsidR="00B7548E">
        <w:t xml:space="preserve">olgende </w:t>
      </w:r>
      <w:r w:rsidR="6369C244">
        <w:t>hygiëne</w:t>
      </w:r>
      <w:r w:rsidR="00B7548E">
        <w:t xml:space="preserve"> normen</w:t>
      </w:r>
      <w:r w:rsidR="00006ACD">
        <w:t xml:space="preserve"> </w:t>
      </w:r>
      <w:r w:rsidR="00FA1BC7">
        <w:t xml:space="preserve">bij risicovolle </w:t>
      </w:r>
      <w:r w:rsidR="009B4848">
        <w:t xml:space="preserve">handelingen zoals </w:t>
      </w:r>
      <w:r w:rsidR="00FA1BC7">
        <w:t>bereiding van voedse</w:t>
      </w:r>
      <w:r w:rsidR="009B4848">
        <w:t xml:space="preserve">l, verschonen en </w:t>
      </w:r>
      <w:r w:rsidR="004E666D">
        <w:t>wondverzorging</w:t>
      </w:r>
      <w:r w:rsidR="00B7548E">
        <w:t>:</w:t>
      </w:r>
    </w:p>
    <w:p w14:paraId="4A011A62" w14:textId="1E8B1B68" w:rsidR="00B7548E" w:rsidRPr="006370FD" w:rsidRDefault="00B7548E" w:rsidP="1CC80C98">
      <w:r>
        <w:t xml:space="preserve">Draag geen </w:t>
      </w:r>
      <w:r w:rsidR="00661378">
        <w:t>sieraden</w:t>
      </w:r>
      <w:r w:rsidR="00B50D0F">
        <w:t>: H</w:t>
      </w:r>
      <w:r w:rsidR="00AF5DBD">
        <w:t>oud nagels kort en schoon</w:t>
      </w:r>
      <w:r w:rsidR="00B50D0F">
        <w:t xml:space="preserve">: </w:t>
      </w:r>
      <w:r w:rsidR="00B72F8E">
        <w:t>Draag g</w:t>
      </w:r>
      <w:r w:rsidR="00AF5DBD">
        <w:t>een nagellak</w:t>
      </w:r>
      <w:r w:rsidR="00CA28DE">
        <w:t xml:space="preserve"> en/of </w:t>
      </w:r>
      <w:r w:rsidR="00AF5DBD">
        <w:t>kunstnagel</w:t>
      </w:r>
      <w:r w:rsidR="00B72F8E">
        <w:t xml:space="preserve">s. </w:t>
      </w:r>
    </w:p>
    <w:p w14:paraId="04073E19" w14:textId="4282BB45" w:rsidR="00B72F8E" w:rsidRDefault="00423CE4" w:rsidP="00F822CA">
      <w:r>
        <w:t>Mocht een pedagogisch medewerker</w:t>
      </w:r>
      <w:r w:rsidR="00243154">
        <w:t>,</w:t>
      </w:r>
      <w:r w:rsidR="00B57D96">
        <w:t xml:space="preserve"> </w:t>
      </w:r>
      <w:r w:rsidR="003F2351">
        <w:t>bij bijzondere omstandigheden</w:t>
      </w:r>
      <w:r w:rsidR="00243154">
        <w:t>, van deze norm</w:t>
      </w:r>
      <w:r w:rsidR="003F2351">
        <w:t xml:space="preserve"> </w:t>
      </w:r>
      <w:r w:rsidR="00B57D96">
        <w:t xml:space="preserve"> afwijken</w:t>
      </w:r>
      <w:r w:rsidR="00243154">
        <w:t>,</w:t>
      </w:r>
      <w:r w:rsidR="00B57D96">
        <w:t xml:space="preserve"> dan zorgt zij ervoor dat er bij het verschonen handschoenen worden gedragen </w:t>
      </w:r>
      <w:r w:rsidR="00F53B2E">
        <w:t xml:space="preserve">en </w:t>
      </w:r>
      <w:r w:rsidR="005466D5">
        <w:t xml:space="preserve">dat de bereiding van het eten door </w:t>
      </w:r>
      <w:r w:rsidR="006370FD">
        <w:t>een collega wordt gedaan.</w:t>
      </w:r>
      <w:r w:rsidR="00F53B2E">
        <w:t xml:space="preserve"> </w:t>
      </w:r>
    </w:p>
    <w:p w14:paraId="7F467AC8" w14:textId="1E115FEC" w:rsidR="00F822CA" w:rsidRPr="00B76EB4" w:rsidRDefault="00F822CA" w:rsidP="00F822CA">
      <w:pPr>
        <w:rPr>
          <w:b/>
          <w:bCs/>
        </w:rPr>
      </w:pPr>
      <w:r w:rsidRPr="1CC80C98">
        <w:rPr>
          <w:b/>
          <w:bCs/>
        </w:rPr>
        <w:t>Binnenmilieu:</w:t>
      </w:r>
    </w:p>
    <w:p w14:paraId="4DE152A7" w14:textId="77777777" w:rsidR="00F822CA" w:rsidRDefault="00F822CA" w:rsidP="00F822CA">
      <w:r>
        <w:t>Een slecht geventileerde ruimte kan al gauw leiden tot hoofdpijn- of vermoeidheidsklachten, maar bijvoorbeeld ook tot astma-aanvallen en/of (luchtweg)infecties. Medewerkers kunnen zich bovendien minder goed concentreren. Onderzoek heeft uitgewezen dat kinderen vaker ziek zijn als ze in slecht geventileerde ruimtes verblijven. Ook is er in die situaties sprake van een hoger ziekteverzuim onder medewerkers.</w:t>
      </w:r>
    </w:p>
    <w:p w14:paraId="582C9E38" w14:textId="77777777" w:rsidR="00F822CA" w:rsidRDefault="00F822CA" w:rsidP="00F822CA">
      <w:r>
        <w:t>Genomen maatregelen:</w:t>
      </w:r>
    </w:p>
    <w:p w14:paraId="42BEA41C" w14:textId="7C371D87" w:rsidR="00F822CA" w:rsidRDefault="00F822CA" w:rsidP="002249B7">
      <w:pPr>
        <w:pStyle w:val="Lijstalinea"/>
        <w:numPr>
          <w:ilvl w:val="0"/>
          <w:numId w:val="13"/>
        </w:numPr>
      </w:pPr>
      <w:r>
        <w:t>De luchtroosters boven de ramen zijn te allen tijde geopend, zodat het lokaal voortdurend geventileerd wordt.</w:t>
      </w:r>
    </w:p>
    <w:p w14:paraId="7884BEE2" w14:textId="3BED80D9" w:rsidR="00F822CA" w:rsidRDefault="00F822CA" w:rsidP="002249B7">
      <w:pPr>
        <w:pStyle w:val="Lijstalinea"/>
        <w:numPr>
          <w:ilvl w:val="0"/>
          <w:numId w:val="13"/>
        </w:numPr>
      </w:pPr>
      <w:r>
        <w:t xml:space="preserve">Iedere ochtend voor openingstijd ventileren de </w:t>
      </w:r>
      <w:r w:rsidR="00D604BF">
        <w:t>pedagogisch medewerkers</w:t>
      </w:r>
      <w:r>
        <w:t xml:space="preserve"> het lokaal nog even extra door het</w:t>
      </w:r>
      <w:r w:rsidR="00D604BF">
        <w:t xml:space="preserve"> </w:t>
      </w:r>
      <w:r>
        <w:t>openen van de buitendeur. 7</w:t>
      </w:r>
    </w:p>
    <w:p w14:paraId="179BD851" w14:textId="1C38D687" w:rsidR="00F822CA" w:rsidRDefault="00F822CA" w:rsidP="002249B7">
      <w:pPr>
        <w:pStyle w:val="Lijstalinea"/>
        <w:numPr>
          <w:ilvl w:val="0"/>
          <w:numId w:val="13"/>
        </w:numPr>
      </w:pPr>
      <w:r>
        <w:t>De ruimte is voorzien van een thermometer/hygrometer.</w:t>
      </w:r>
    </w:p>
    <w:p w14:paraId="66FB157B" w14:textId="25C670ED" w:rsidR="00F822CA" w:rsidRDefault="00F822CA" w:rsidP="002249B7">
      <w:pPr>
        <w:pStyle w:val="Lijstalinea"/>
        <w:numPr>
          <w:ilvl w:val="0"/>
          <w:numId w:val="13"/>
        </w:numPr>
      </w:pPr>
      <w:r>
        <w:t>Bij warm weer en/of een hoog luchtvochtigheidspercentage wordt er extra geventileerd door</w:t>
      </w:r>
      <w:r w:rsidR="00D604BF">
        <w:t xml:space="preserve"> </w:t>
      </w:r>
      <w:r>
        <w:t>middel van het openzetten van de buitendeur. De deur kan ofwel op een kier worden gezet middels een haakje buiten het bereik van de peuters, ofwel volledig worden geopend. In laatstgenoemd geval wordt een veiligheidshekje in de doorgang geplaatst.</w:t>
      </w:r>
    </w:p>
    <w:p w14:paraId="4973EA92" w14:textId="5E8DD5B8" w:rsidR="00F822CA" w:rsidRDefault="00F822CA" w:rsidP="002249B7">
      <w:pPr>
        <w:pStyle w:val="Lijstalinea"/>
        <w:numPr>
          <w:ilvl w:val="0"/>
          <w:numId w:val="13"/>
        </w:numPr>
      </w:pPr>
      <w:r>
        <w:t xml:space="preserve">Het lokaal is voorzien van zonwering die de </w:t>
      </w:r>
      <w:r w:rsidR="00183756">
        <w:t>pedagogisch medewerkers</w:t>
      </w:r>
      <w:r>
        <w:t xml:space="preserve"> bij warm weer en/of felle zon laten zakken.</w:t>
      </w:r>
    </w:p>
    <w:p w14:paraId="7EFAC98A" w14:textId="57DA5FFA" w:rsidR="00F822CA" w:rsidRDefault="00F822CA" w:rsidP="002249B7">
      <w:pPr>
        <w:pStyle w:val="Lijstalinea"/>
        <w:numPr>
          <w:ilvl w:val="0"/>
          <w:numId w:val="13"/>
        </w:numPr>
      </w:pPr>
      <w:r>
        <w:t>Roken in en rondom de peuterspeelzaal is niet toegestaan.</w:t>
      </w:r>
    </w:p>
    <w:p w14:paraId="437FDE22" w14:textId="0A7165B7" w:rsidR="00F822CA" w:rsidRPr="002249B7" w:rsidRDefault="00F822CA" w:rsidP="002249B7">
      <w:pPr>
        <w:pStyle w:val="Lijstalinea"/>
        <w:numPr>
          <w:ilvl w:val="0"/>
          <w:numId w:val="13"/>
        </w:numPr>
        <w:rPr>
          <w:b/>
          <w:bCs/>
        </w:rPr>
      </w:pPr>
      <w:r>
        <w:t xml:space="preserve">(Huis)dieren zijn niet toegestaan, tenzij ze worden uitgenodigd in het kader van een </w:t>
      </w:r>
      <w:r w:rsidRPr="00541ACE">
        <w:t>thema</w:t>
      </w:r>
      <w:r w:rsidR="00183756" w:rsidRPr="00541ACE">
        <w:t xml:space="preserve"> </w:t>
      </w:r>
      <w:r w:rsidRPr="00541ACE">
        <w:t>(veelal buiten op het speelplein).</w:t>
      </w:r>
    </w:p>
    <w:p w14:paraId="1B798636" w14:textId="77777777" w:rsidR="00F822CA" w:rsidRDefault="00F822CA" w:rsidP="00F822CA">
      <w:r w:rsidRPr="00183756">
        <w:rPr>
          <w:b/>
          <w:bCs/>
        </w:rPr>
        <w:t>Buitenmilieu:</w:t>
      </w:r>
    </w:p>
    <w:p w14:paraId="201E8083" w14:textId="77777777" w:rsidR="00F822CA" w:rsidRDefault="00F822CA" w:rsidP="00F822CA">
      <w:r>
        <w:t>Buitenspelen is voor peuters heel belangrijk. Niet alleen wordt bij het buitenspelen de motoriek ontwikkeld, ook de sociale vaardigheden krijgen aandacht. Bij het buitenspelen is gezondheid derhalve een belangrijk aandachtspunt.</w:t>
      </w:r>
    </w:p>
    <w:p w14:paraId="4D34F296" w14:textId="77777777" w:rsidR="00F822CA" w:rsidRDefault="00F822CA" w:rsidP="00F822CA">
      <w:r>
        <w:t>Genomen maatregelen:</w:t>
      </w:r>
    </w:p>
    <w:p w14:paraId="034B4BE6" w14:textId="47F0506C" w:rsidR="00F822CA" w:rsidRDefault="00F822CA" w:rsidP="00A879A7">
      <w:pPr>
        <w:pStyle w:val="Lijstalinea"/>
        <w:numPr>
          <w:ilvl w:val="0"/>
          <w:numId w:val="14"/>
        </w:numPr>
      </w:pPr>
      <w:r>
        <w:t>Bij extreme hitte wordt ouders gevraagd hun kind luchtig te kleden.</w:t>
      </w:r>
    </w:p>
    <w:p w14:paraId="1B211CD4" w14:textId="5AB67F50" w:rsidR="00F822CA" w:rsidRDefault="00F822CA" w:rsidP="00A879A7">
      <w:pPr>
        <w:pStyle w:val="Lijstalinea"/>
        <w:numPr>
          <w:ilvl w:val="0"/>
          <w:numId w:val="14"/>
        </w:numPr>
      </w:pPr>
      <w:r>
        <w:t>Bij extreme kou wordt ouders gevraagd zorg te dragen voor een warme jas, muts, sjaal en</w:t>
      </w:r>
      <w:r w:rsidR="00541ACE">
        <w:t xml:space="preserve"> </w:t>
      </w:r>
      <w:r>
        <w:t>handschoenen.</w:t>
      </w:r>
    </w:p>
    <w:p w14:paraId="605BA6E3" w14:textId="5D783160" w:rsidR="00F822CA" w:rsidRDefault="00F822CA" w:rsidP="00A879A7">
      <w:pPr>
        <w:pStyle w:val="Lijstalinea"/>
        <w:numPr>
          <w:ilvl w:val="0"/>
          <w:numId w:val="14"/>
        </w:numPr>
      </w:pPr>
      <w:r>
        <w:lastRenderedPageBreak/>
        <w:t>Bij extreme hitte of kou wordt de duur van het buitenspelen beperkt.</w:t>
      </w:r>
    </w:p>
    <w:p w14:paraId="371E434F" w14:textId="3015A569" w:rsidR="00F822CA" w:rsidRDefault="00F822CA" w:rsidP="00A879A7">
      <w:pPr>
        <w:pStyle w:val="Lijstalinea"/>
        <w:numPr>
          <w:ilvl w:val="0"/>
          <w:numId w:val="14"/>
        </w:numPr>
      </w:pPr>
      <w:r>
        <w:t>Bij felle zon wordt er zo veel mogelijk in de schaduw gespeeld (bijvoorbeeld onder de boom).</w:t>
      </w:r>
    </w:p>
    <w:p w14:paraId="35DDE88D" w14:textId="056072D1" w:rsidR="00F822CA" w:rsidRDefault="00F822CA" w:rsidP="00A879A7">
      <w:pPr>
        <w:pStyle w:val="Lijstalinea"/>
        <w:numPr>
          <w:ilvl w:val="0"/>
          <w:numId w:val="14"/>
        </w:numPr>
      </w:pPr>
      <w:r>
        <w:t xml:space="preserve">Bij felle zon smeren de </w:t>
      </w:r>
      <w:r w:rsidR="00C26DFF">
        <w:t xml:space="preserve">pedagogisch medewerkers </w:t>
      </w:r>
      <w:r>
        <w:t>de kinderen in met zonnebrandcrème (minimaal</w:t>
      </w:r>
      <w:r w:rsidR="00C26DFF">
        <w:t xml:space="preserve"> </w:t>
      </w:r>
      <w:r>
        <w:t>beschermingsfactor 20).</w:t>
      </w:r>
    </w:p>
    <w:p w14:paraId="376C22A9" w14:textId="52154B38" w:rsidR="00F822CA" w:rsidRDefault="00F822CA" w:rsidP="00A879A7">
      <w:pPr>
        <w:pStyle w:val="Lijstalinea"/>
        <w:numPr>
          <w:ilvl w:val="0"/>
          <w:numId w:val="14"/>
        </w:numPr>
      </w:pPr>
      <w:r>
        <w:t>Buiten wordt het eten van zoetigheden (koekje) beperkt om bijen- of wespensteken te</w:t>
      </w:r>
      <w:r w:rsidR="00A879A7">
        <w:t xml:space="preserve"> </w:t>
      </w:r>
      <w:r>
        <w:t>voorkomen.</w:t>
      </w:r>
    </w:p>
    <w:p w14:paraId="1DEC056A" w14:textId="506CCECE" w:rsidR="00F822CA" w:rsidRDefault="00F822CA" w:rsidP="00A879A7">
      <w:pPr>
        <w:pStyle w:val="Lijstalinea"/>
        <w:numPr>
          <w:ilvl w:val="0"/>
          <w:numId w:val="14"/>
        </w:numPr>
      </w:pPr>
      <w:r>
        <w:t xml:space="preserve">De </w:t>
      </w:r>
      <w:r w:rsidR="008B5E96">
        <w:t>pedagogisch medewerkers</w:t>
      </w:r>
      <w:r>
        <w:t xml:space="preserve"> zijn alert op teken(beten). Daarnaast attenderen zij de ouders erop om hu</w:t>
      </w:r>
      <w:r w:rsidR="008B5E96">
        <w:t xml:space="preserve">n </w:t>
      </w:r>
      <w:r>
        <w:t>kind(eren) te controleren.</w:t>
      </w:r>
    </w:p>
    <w:p w14:paraId="02987CB8" w14:textId="2523DA45" w:rsidR="00F822CA" w:rsidRDefault="00F822CA" w:rsidP="00A879A7">
      <w:pPr>
        <w:pStyle w:val="Lijstalinea"/>
        <w:numPr>
          <w:ilvl w:val="0"/>
          <w:numId w:val="14"/>
        </w:numPr>
      </w:pPr>
      <w:r>
        <w:t xml:space="preserve">Op de peuterspeelzaal zijn een </w:t>
      </w:r>
      <w:proofErr w:type="spellStart"/>
      <w:r>
        <w:t>gifpompje</w:t>
      </w:r>
      <w:proofErr w:type="spellEnd"/>
      <w:r>
        <w:t xml:space="preserve"> en tekentang aanwezig.</w:t>
      </w:r>
    </w:p>
    <w:p w14:paraId="2EF53DB7" w14:textId="77777777" w:rsidR="00F822CA" w:rsidRPr="00EF234B" w:rsidRDefault="00F822CA" w:rsidP="00F822CA">
      <w:pPr>
        <w:rPr>
          <w:b/>
          <w:bCs/>
        </w:rPr>
      </w:pPr>
      <w:r w:rsidRPr="00EF234B">
        <w:rPr>
          <w:b/>
          <w:bCs/>
        </w:rPr>
        <w:t>Allergieën:</w:t>
      </w:r>
    </w:p>
    <w:p w14:paraId="114D6908" w14:textId="77777777" w:rsidR="00F822CA" w:rsidRDefault="00F822CA" w:rsidP="00F822CA">
      <w:r>
        <w:t>Kinderen die allergisch zijn voor bepaalde stoffen kunnen in geval van aanraking daarmee heel ziek worden of zelfs overlijden.</w:t>
      </w:r>
    </w:p>
    <w:p w14:paraId="61C31053" w14:textId="77777777" w:rsidR="00F822CA" w:rsidRDefault="00F822CA" w:rsidP="00F822CA">
      <w:r>
        <w:t>Genomen maatregelen:</w:t>
      </w:r>
    </w:p>
    <w:p w14:paraId="135637BE" w14:textId="3416FFD7" w:rsidR="00F822CA" w:rsidRDefault="00F822CA" w:rsidP="00562932">
      <w:pPr>
        <w:pStyle w:val="Lijstalinea"/>
        <w:numPr>
          <w:ilvl w:val="0"/>
          <w:numId w:val="15"/>
        </w:numPr>
      </w:pPr>
      <w:r>
        <w:t>Bij de (digitale) inschrijving van het kind wordt reeds gevraagd naar mogelijke bekende allergieën. Ouders zijn te allen tijde zelf verantwoordelijk voor de juistheid en volledigheid van de aangeleverde gegevens.</w:t>
      </w:r>
    </w:p>
    <w:p w14:paraId="6DA5239A" w14:textId="4C283C6E" w:rsidR="00F822CA" w:rsidRDefault="00F822CA" w:rsidP="00562932">
      <w:pPr>
        <w:pStyle w:val="Lijstalinea"/>
        <w:numPr>
          <w:ilvl w:val="0"/>
          <w:numId w:val="15"/>
        </w:numPr>
      </w:pPr>
      <w:r>
        <w:t>Er zijn geen planten aanwezig die een eventuele allergie kunnen oproepen.</w:t>
      </w:r>
    </w:p>
    <w:p w14:paraId="6CDC8E0F" w14:textId="1559EFDE" w:rsidR="00F822CA" w:rsidRDefault="00F822CA" w:rsidP="00562932">
      <w:pPr>
        <w:pStyle w:val="Lijstalinea"/>
        <w:numPr>
          <w:ilvl w:val="0"/>
          <w:numId w:val="15"/>
        </w:numPr>
      </w:pPr>
      <w:r>
        <w:t>Mocht zich bij een van de peuters onverhoopt een (heftige) allergische reactie voordoen,</w:t>
      </w:r>
      <w:r w:rsidR="00EF234B">
        <w:t xml:space="preserve"> </w:t>
      </w:r>
      <w:r>
        <w:t>wordt direct contact opgenomen met de ouders/verzorgers en, zo nodig, met het alarmnummer 112.</w:t>
      </w:r>
    </w:p>
    <w:p w14:paraId="6442B6A1" w14:textId="2654DF80" w:rsidR="00F822CA" w:rsidRPr="003D7277" w:rsidRDefault="00F822CA" w:rsidP="00F822CA">
      <w:pPr>
        <w:rPr>
          <w:b/>
          <w:bCs/>
        </w:rPr>
      </w:pPr>
      <w:r w:rsidRPr="003D7277">
        <w:rPr>
          <w:b/>
          <w:bCs/>
        </w:rPr>
        <w:t>Medisch handelen / toedienen medicijnen:</w:t>
      </w:r>
    </w:p>
    <w:p w14:paraId="6E652EF4" w14:textId="77777777" w:rsidR="00F822CA" w:rsidRDefault="00F822CA" w:rsidP="00F822CA">
      <w:r>
        <w:t>Genomen maatregelen:</w:t>
      </w:r>
    </w:p>
    <w:p w14:paraId="3AC73922" w14:textId="4CAD34B1" w:rsidR="00F822CA" w:rsidRDefault="00F822CA" w:rsidP="00562932">
      <w:pPr>
        <w:pStyle w:val="Lijstalinea"/>
        <w:numPr>
          <w:ilvl w:val="0"/>
          <w:numId w:val="16"/>
        </w:numPr>
      </w:pPr>
      <w:r>
        <w:t>Op Peuterspeelzaal Sint Maarten worden, met inachtneming van de Wet BIG, in principe geen medicijnen verstrekt of medische handelingen verricht.</w:t>
      </w:r>
    </w:p>
    <w:p w14:paraId="07E795D0" w14:textId="2E4FDE48" w:rsidR="00F822CA" w:rsidRDefault="00F822CA" w:rsidP="00562932">
      <w:pPr>
        <w:pStyle w:val="Lijstalinea"/>
        <w:numPr>
          <w:ilvl w:val="0"/>
          <w:numId w:val="16"/>
        </w:numPr>
      </w:pPr>
      <w:r>
        <w:t>Indien er een medische noodzaak bestaat dat een kind tijdens het verblijf op de peuterspeelzaal toch medicijnen toegediend krijgt, zijn de ouders verplicht vooraf een "overeenkomst toediening geneesmiddel" te ondertekenen. Dit gebeurt echter uitsluitend in goed onderling overleg en na raadpleging van een arts.</w:t>
      </w:r>
    </w:p>
    <w:p w14:paraId="5A6AF27A" w14:textId="77777777" w:rsidR="00F822CA" w:rsidRPr="003D7277" w:rsidRDefault="00F822CA" w:rsidP="00F822CA">
      <w:pPr>
        <w:rPr>
          <w:b/>
          <w:bCs/>
        </w:rPr>
      </w:pPr>
      <w:r w:rsidRPr="003D7277">
        <w:rPr>
          <w:b/>
          <w:bCs/>
        </w:rPr>
        <w:t>3.3. Sociale veiligheid</w:t>
      </w:r>
    </w:p>
    <w:p w14:paraId="53E508B6" w14:textId="079CAC71" w:rsidR="00F822CA" w:rsidRDefault="009C490A" w:rsidP="00F822CA">
      <w:r>
        <w:t xml:space="preserve">Ter waarborging van de sociale veiligheid hanteren wij de wettelijke “Meldcode Huiselijk Geweld en Kindermishandeling”. </w:t>
      </w:r>
      <w:r w:rsidR="00F822CA">
        <w:t>Ten aanzien van sociale veiligheid hebben we de volgende risico’s gedefinieerd als grote risico’s:</w:t>
      </w:r>
    </w:p>
    <w:p w14:paraId="148C1885" w14:textId="77777777" w:rsidR="00F822CA" w:rsidRDefault="00F822CA" w:rsidP="00F822CA">
      <w:r>
        <w:t>Grensoverschrijdend gedrag:</w:t>
      </w:r>
    </w:p>
    <w:p w14:paraId="5D955718" w14:textId="77777777" w:rsidR="00F822CA" w:rsidRDefault="00F822CA" w:rsidP="00F822CA">
      <w:r>
        <w:t xml:space="preserve">Grensoverschrijdend gedrag door volwassenen (medewerkers, vrijwilligers, ouders) of door kinderen kan een enorme impact hebben op het welbevinden van het </w:t>
      </w:r>
      <w:r>
        <w:lastRenderedPageBreak/>
        <w:t>getroffen kind. Op Peuterspeelzaal Sint Maarten heeft dit thema dan ook bijzondere aandacht.</w:t>
      </w:r>
    </w:p>
    <w:p w14:paraId="453B1713" w14:textId="77777777" w:rsidR="00F822CA" w:rsidRPr="00F437EC" w:rsidRDefault="00F822CA" w:rsidP="00F822CA">
      <w:r w:rsidRPr="00F437EC">
        <w:t>Genomen maatregelen:</w:t>
      </w:r>
    </w:p>
    <w:p w14:paraId="58AAD453" w14:textId="0E354F5C" w:rsidR="009C490A" w:rsidRDefault="00F822CA" w:rsidP="009C490A">
      <w:pPr>
        <w:pStyle w:val="Lijstalinea"/>
        <w:numPr>
          <w:ilvl w:val="0"/>
          <w:numId w:val="17"/>
        </w:numPr>
      </w:pPr>
      <w:r>
        <w:t xml:space="preserve">Alle </w:t>
      </w:r>
      <w:r w:rsidR="00525171">
        <w:t>peda</w:t>
      </w:r>
      <w:r w:rsidR="00D35A29">
        <w:t>gogisch medewerkers,</w:t>
      </w:r>
      <w:r>
        <w:t xml:space="preserve"> bestuursleden</w:t>
      </w:r>
      <w:r w:rsidR="19E64516">
        <w:t xml:space="preserve"> en </w:t>
      </w:r>
      <w:r>
        <w:t>eventuele vrijwilligers zijn in het bezit van een geldige Verklaring Omtrent Gedrag (VOG).</w:t>
      </w:r>
    </w:p>
    <w:p w14:paraId="67D44D43" w14:textId="7B63A9E5" w:rsidR="00F822CA" w:rsidRDefault="00F822CA" w:rsidP="00F437EC">
      <w:pPr>
        <w:pStyle w:val="Lijstalinea"/>
        <w:numPr>
          <w:ilvl w:val="0"/>
          <w:numId w:val="17"/>
        </w:numPr>
      </w:pPr>
      <w:r>
        <w:t xml:space="preserve">Met ingang van 1 maart 2018 zijn alle </w:t>
      </w:r>
      <w:r w:rsidR="00256673">
        <w:t>pedagogisch medewerkers</w:t>
      </w:r>
      <w:r>
        <w:t>, bestuursleden en eventuele vrijwilligers ingeschreven in het Personenregister, zodat zij continu gescreend worden op strafbare feiten die belemmerend of bezwaarlijk zijn bij het werken met kinderen. Peuterspeelzaal Sint Maarten voldoet hiermee aan de wettelijke voorschriften.</w:t>
      </w:r>
    </w:p>
    <w:p w14:paraId="56A50125" w14:textId="0E4E4752" w:rsidR="00F822CA" w:rsidRDefault="00F822CA" w:rsidP="00F437EC">
      <w:pPr>
        <w:pStyle w:val="Lijstalinea"/>
        <w:numPr>
          <w:ilvl w:val="0"/>
          <w:numId w:val="17"/>
        </w:numPr>
      </w:pPr>
      <w:r>
        <w:t>Tijdens team- en</w:t>
      </w:r>
      <w:r w:rsidR="00734DD4">
        <w:t xml:space="preserve"> bestuursvergaderingen </w:t>
      </w:r>
      <w:r>
        <w:t>wordt regelmatig over het onderwerp gesproken om zo een open cultuur te creëren waarbij men elkaar durft aan te spreken.</w:t>
      </w:r>
    </w:p>
    <w:p w14:paraId="16AEE6B3" w14:textId="27350EE7" w:rsidR="00734DD4" w:rsidRDefault="00274B8E" w:rsidP="00F437EC">
      <w:pPr>
        <w:pStyle w:val="Lijstalinea"/>
        <w:numPr>
          <w:ilvl w:val="0"/>
          <w:numId w:val="17"/>
        </w:numPr>
      </w:pPr>
      <w:r>
        <w:t>Binnen de gehele organisatie is iedereen op de hoogte van de meldplicht</w:t>
      </w:r>
      <w:r w:rsidR="00352C00">
        <w:t xml:space="preserve">, </w:t>
      </w:r>
      <w:r w:rsidR="0072628A">
        <w:t xml:space="preserve">het proces dat doorlopen moet worden </w:t>
      </w:r>
      <w:r w:rsidR="00753D24">
        <w:t>(e</w:t>
      </w:r>
      <w:r w:rsidR="0072628A">
        <w:t>n het bestaan van de vertrouwensinspecteur</w:t>
      </w:r>
      <w:r w:rsidR="00753D24">
        <w:t>)</w:t>
      </w:r>
      <w:r w:rsidR="00352C00">
        <w:t>,</w:t>
      </w:r>
      <w:r w:rsidR="00753D24">
        <w:t xml:space="preserve"> bij verdenking van misbruik of mishandeling door een collega.</w:t>
      </w:r>
      <w:r w:rsidR="00352C00">
        <w:t xml:space="preserve"> </w:t>
      </w:r>
    </w:p>
    <w:p w14:paraId="1329C14F" w14:textId="6BA02DB3" w:rsidR="00F822CA" w:rsidRDefault="00F822CA" w:rsidP="00F437EC">
      <w:pPr>
        <w:pStyle w:val="Lijstalinea"/>
        <w:numPr>
          <w:ilvl w:val="0"/>
          <w:numId w:val="17"/>
        </w:numPr>
      </w:pPr>
      <w:r>
        <w:t>Peuterspeelzaal Sint Maarten werkt met het zogeheten "</w:t>
      </w:r>
      <w:proofErr w:type="spellStart"/>
      <w:r>
        <w:t>vierogenprincipe</w:t>
      </w:r>
      <w:proofErr w:type="spellEnd"/>
      <w:r>
        <w:t>" (zie paragraaf 6.1).</w:t>
      </w:r>
    </w:p>
    <w:p w14:paraId="7831DED3" w14:textId="355A7683" w:rsidR="00F822CA" w:rsidRDefault="00F822CA" w:rsidP="00F437EC">
      <w:pPr>
        <w:pStyle w:val="Lijstalinea"/>
        <w:numPr>
          <w:ilvl w:val="0"/>
          <w:numId w:val="17"/>
        </w:numPr>
      </w:pPr>
      <w:r>
        <w:t xml:space="preserve">Alle </w:t>
      </w:r>
      <w:r w:rsidR="0073233C">
        <w:t xml:space="preserve">pedagogisch medewerkers </w:t>
      </w:r>
      <w:r>
        <w:t xml:space="preserve">zijn goed bekend met het </w:t>
      </w:r>
      <w:proofErr w:type="spellStart"/>
      <w:r>
        <w:t>vierogenprincipe</w:t>
      </w:r>
      <w:proofErr w:type="spellEnd"/>
      <w:r>
        <w:t xml:space="preserve"> en spreken elkaar erop aan als ze</w:t>
      </w:r>
      <w:r w:rsidR="0038501D">
        <w:t xml:space="preserve"> </w:t>
      </w:r>
      <w:r>
        <w:t xml:space="preserve">merken dat het </w:t>
      </w:r>
      <w:proofErr w:type="spellStart"/>
      <w:r>
        <w:t>vierogenprincipe</w:t>
      </w:r>
      <w:proofErr w:type="spellEnd"/>
      <w:r>
        <w:t xml:space="preserve"> niet goed wordt nageleefd.</w:t>
      </w:r>
    </w:p>
    <w:p w14:paraId="6D732BBF" w14:textId="09FC3E7E" w:rsidR="00F822CA" w:rsidRDefault="00F822CA" w:rsidP="00F437EC">
      <w:pPr>
        <w:pStyle w:val="Lijstalinea"/>
        <w:numPr>
          <w:ilvl w:val="0"/>
          <w:numId w:val="17"/>
        </w:numPr>
      </w:pPr>
      <w:r>
        <w:t>In het Pedagogisch Beleidsplan is opgenomen dat kinderen wordt geleerd hoe men met elkaar</w:t>
      </w:r>
      <w:r w:rsidR="00E459B9">
        <w:t xml:space="preserve"> </w:t>
      </w:r>
      <w:r>
        <w:t>kan omgaan, waarbij respect is voor normen en waarden. Zo proberen we de kinderen ervan</w:t>
      </w:r>
      <w:r w:rsidR="00E459B9">
        <w:t xml:space="preserve"> </w:t>
      </w:r>
      <w:r>
        <w:t>bewust te maken wat wel en niet toelaatbaar is, en wat gepast en ongepast gedrag is.</w:t>
      </w:r>
    </w:p>
    <w:p w14:paraId="76622928" w14:textId="7735A6CB" w:rsidR="00F822CA" w:rsidRDefault="00F822CA" w:rsidP="00F437EC">
      <w:pPr>
        <w:pStyle w:val="Lijstalinea"/>
        <w:numPr>
          <w:ilvl w:val="0"/>
          <w:numId w:val="17"/>
        </w:numPr>
      </w:pPr>
      <w:r>
        <w:t>Daarnaast wordt de peuters geleerd dat het belangrijk is dat ze direct aangeven als zij</w:t>
      </w:r>
    </w:p>
    <w:p w14:paraId="2ED1DD97" w14:textId="66E0B5B8" w:rsidR="00F822CA" w:rsidRDefault="004D26B1" w:rsidP="00F437EC">
      <w:pPr>
        <w:pStyle w:val="Lijstalinea"/>
        <w:numPr>
          <w:ilvl w:val="0"/>
          <w:numId w:val="17"/>
        </w:numPr>
      </w:pPr>
      <w:r>
        <w:t>B</w:t>
      </w:r>
      <w:r w:rsidR="00F822CA">
        <w:t>epaald</w:t>
      </w:r>
      <w:r>
        <w:t xml:space="preserve"> </w:t>
      </w:r>
      <w:r w:rsidR="00F822CA">
        <w:t xml:space="preserve">gedrag als niet wenselijk ervaren. De </w:t>
      </w:r>
      <w:r>
        <w:t>pedagogisch medewerkers</w:t>
      </w:r>
      <w:r w:rsidR="00F822CA">
        <w:t xml:space="preserve"> helpen hen mondiger te maken op momenten dat dit nodig is.</w:t>
      </w:r>
    </w:p>
    <w:p w14:paraId="442EBFA6" w14:textId="77777777" w:rsidR="00F822CA" w:rsidRPr="000A4586" w:rsidRDefault="00F822CA" w:rsidP="00F822CA">
      <w:pPr>
        <w:rPr>
          <w:b/>
          <w:bCs/>
        </w:rPr>
      </w:pPr>
      <w:r w:rsidRPr="000A4586">
        <w:rPr>
          <w:b/>
          <w:bCs/>
        </w:rPr>
        <w:t>Kindermishandeling:</w:t>
      </w:r>
    </w:p>
    <w:p w14:paraId="25973321" w14:textId="6EC49F6D" w:rsidR="00F822CA" w:rsidRDefault="00F822CA" w:rsidP="00F822CA">
      <w:r>
        <w:t>Genomen maatregelen:</w:t>
      </w:r>
    </w:p>
    <w:p w14:paraId="43C7BBD9" w14:textId="22639C48" w:rsidR="00F822CA" w:rsidRDefault="00F822CA" w:rsidP="00F0125E">
      <w:pPr>
        <w:pStyle w:val="Lijstalinea"/>
        <w:numPr>
          <w:ilvl w:val="0"/>
          <w:numId w:val="18"/>
        </w:numPr>
      </w:pPr>
      <w:r>
        <w:t>Peuterspeelzaal Sint Maarten hanteert de landelijke Meldcode huiselijk geweld en kindermishandeling.</w:t>
      </w:r>
    </w:p>
    <w:p w14:paraId="607E3C49" w14:textId="14921F92" w:rsidR="00F822CA" w:rsidRDefault="00F822CA" w:rsidP="00F0125E">
      <w:pPr>
        <w:pStyle w:val="Lijstalinea"/>
        <w:numPr>
          <w:ilvl w:val="0"/>
          <w:numId w:val="18"/>
        </w:numPr>
      </w:pPr>
      <w:r>
        <w:t xml:space="preserve">De </w:t>
      </w:r>
      <w:r w:rsidR="0040429D">
        <w:t>pedagogisch medewerkers</w:t>
      </w:r>
      <w:r>
        <w:t xml:space="preserve"> hebben hiertoe een training gevolgd en weten de Meldcode toe te passen bij een vermoeden van kindermishandeling.</w:t>
      </w:r>
    </w:p>
    <w:p w14:paraId="6CD56EB0" w14:textId="58F8E191" w:rsidR="0040429D" w:rsidRDefault="0040429D" w:rsidP="00F0125E">
      <w:pPr>
        <w:pStyle w:val="Lijstalinea"/>
        <w:numPr>
          <w:ilvl w:val="0"/>
          <w:numId w:val="18"/>
        </w:numPr>
      </w:pPr>
      <w:r>
        <w:t xml:space="preserve">Bij </w:t>
      </w:r>
      <w:r w:rsidR="003A1DC5">
        <w:t xml:space="preserve">verdenking van </w:t>
      </w:r>
      <w:r>
        <w:t>misbruik of mishandeling</w:t>
      </w:r>
      <w:r w:rsidR="003A1DC5">
        <w:t xml:space="preserve"> door een collega wordt het protocol “Meldplicht bij </w:t>
      </w:r>
      <w:r w:rsidR="00BD3640">
        <w:t>misbruik of mishandeling door een collega” gevolgd.</w:t>
      </w:r>
    </w:p>
    <w:p w14:paraId="65DBAF28" w14:textId="77777777" w:rsidR="00F822CA" w:rsidRDefault="00F822CA" w:rsidP="00F822CA">
      <w:r w:rsidRPr="1CC80C98">
        <w:rPr>
          <w:b/>
          <w:bCs/>
        </w:rPr>
        <w:t>Vermissing</w:t>
      </w:r>
      <w:r>
        <w:t>:</w:t>
      </w:r>
    </w:p>
    <w:p w14:paraId="37DB8E4A" w14:textId="77777777" w:rsidR="00F822CA" w:rsidRDefault="00F822CA" w:rsidP="00F822CA">
      <w:r>
        <w:lastRenderedPageBreak/>
        <w:t>Genomen maatregelen:</w:t>
      </w:r>
    </w:p>
    <w:p w14:paraId="34BBEABC" w14:textId="51F8CE5B" w:rsidR="00F822CA" w:rsidRDefault="00F822CA" w:rsidP="009E4DE6">
      <w:pPr>
        <w:pStyle w:val="Lijstalinea"/>
        <w:numPr>
          <w:ilvl w:val="0"/>
          <w:numId w:val="19"/>
        </w:numPr>
      </w:pPr>
      <w:r>
        <w:t>Tijdens opvang</w:t>
      </w:r>
      <w:r w:rsidR="009E4DE6">
        <w:t xml:space="preserve"> </w:t>
      </w:r>
      <w:r>
        <w:t>tijden zijn de buitendeuren van de peuterspeelzaal en het schoolgebouw afgesloten.</w:t>
      </w:r>
    </w:p>
    <w:p w14:paraId="282903F1" w14:textId="77777777" w:rsidR="00F822CA" w:rsidRDefault="00F822CA" w:rsidP="009E4DE6">
      <w:pPr>
        <w:pStyle w:val="Lijstalinea"/>
        <w:numPr>
          <w:ilvl w:val="0"/>
          <w:numId w:val="19"/>
        </w:numPr>
      </w:pPr>
      <w:r>
        <w:t>De peuters mogen nimmer zonder begeleiding het lokaal verlaten.</w:t>
      </w:r>
    </w:p>
    <w:p w14:paraId="4888FFA1" w14:textId="7A2FFA1C" w:rsidR="00F822CA" w:rsidRDefault="00F822CA" w:rsidP="009E4DE6">
      <w:pPr>
        <w:pStyle w:val="Lijstalinea"/>
        <w:numPr>
          <w:ilvl w:val="0"/>
          <w:numId w:val="19"/>
        </w:numPr>
      </w:pPr>
      <w:r>
        <w:t xml:space="preserve">Indien de groep peuters het lokaal onder begeleiding verlaat, wordt te allen tijde gebruikgemaakt van het looptouw waaraan alle peuters zich moeten vasthouden. Daarbij loopt één van de </w:t>
      </w:r>
      <w:r w:rsidR="00953341">
        <w:t>pedagogisch medewerkers</w:t>
      </w:r>
      <w:r>
        <w:t xml:space="preserve"> voorop en één van de </w:t>
      </w:r>
      <w:r w:rsidR="00953341">
        <w:t>pedagogisch medewerkers</w:t>
      </w:r>
      <w:r>
        <w:t xml:space="preserve"> achteraan.</w:t>
      </w:r>
    </w:p>
    <w:p w14:paraId="4AC39D7A" w14:textId="7A0125C9" w:rsidR="00F822CA" w:rsidRDefault="00F822CA" w:rsidP="009E4DE6">
      <w:pPr>
        <w:pStyle w:val="Lijstalinea"/>
        <w:numPr>
          <w:ilvl w:val="0"/>
          <w:numId w:val="19"/>
        </w:numPr>
      </w:pPr>
      <w:r>
        <w:t>De peuterspeelzaal maakt gebruik van het ruime speelplein van de S</w:t>
      </w:r>
      <w:r w:rsidR="00B80F74">
        <w:t>int</w:t>
      </w:r>
      <w:r>
        <w:t xml:space="preserve"> Maartensschool, dat volledig omheind is. Met de peuters wordt hoofdzakelijk gebruikgemaakt van het afgebakende kunstgrasveldje (links van het lokaal gelegen).</w:t>
      </w:r>
    </w:p>
    <w:p w14:paraId="4D7D30EE" w14:textId="1B19672A" w:rsidR="00F822CA" w:rsidRDefault="00F822CA" w:rsidP="009E4DE6">
      <w:pPr>
        <w:pStyle w:val="Lijstalinea"/>
        <w:numPr>
          <w:ilvl w:val="0"/>
          <w:numId w:val="19"/>
        </w:numPr>
      </w:pPr>
      <w:r>
        <w:t xml:space="preserve">Elke </w:t>
      </w:r>
      <w:r w:rsidR="00BF1B09">
        <w:t>pedagogisch medewerker</w:t>
      </w:r>
      <w:r>
        <w:t xml:space="preserve"> draagt een mobiele telefoon bij zich.</w:t>
      </w:r>
    </w:p>
    <w:p w14:paraId="56CAEB9B" w14:textId="61B86B3D" w:rsidR="00F822CA" w:rsidRDefault="00F822CA" w:rsidP="009E4DE6">
      <w:pPr>
        <w:pStyle w:val="Lijstalinea"/>
        <w:numPr>
          <w:ilvl w:val="0"/>
          <w:numId w:val="19"/>
        </w:numPr>
      </w:pPr>
      <w:r>
        <w:t xml:space="preserve">De </w:t>
      </w:r>
      <w:r w:rsidR="00BF1B09">
        <w:t>pedagogisch medewerkers</w:t>
      </w:r>
      <w:r>
        <w:t xml:space="preserve"> dragen de peuters uitsluitend over aan (één van) hun ouders/verzorgers. Mochten laatstgenoemden zelf niet in de gelegenheid zijn om hun kind op te halen, dienen zij de </w:t>
      </w:r>
      <w:r w:rsidR="00F5610A">
        <w:t>pedagogisch medewerkers</w:t>
      </w:r>
      <w:r>
        <w:t xml:space="preserve"> vooraf en persoonlijk aan te geven wie de peuter komt ophalen. De betreffende (volwassen) persoon moet zich bij de </w:t>
      </w:r>
      <w:r w:rsidR="00F5610A">
        <w:t>pedagogisch medewerkers</w:t>
      </w:r>
      <w:r>
        <w:t xml:space="preserve"> kunnen legitimeren.</w:t>
      </w:r>
    </w:p>
    <w:p w14:paraId="41BD8EA6" w14:textId="77777777" w:rsidR="00F822CA" w:rsidRDefault="00F822CA" w:rsidP="009E4DE6">
      <w:pPr>
        <w:pStyle w:val="Lijstalinea"/>
        <w:numPr>
          <w:ilvl w:val="0"/>
          <w:numId w:val="19"/>
        </w:numPr>
      </w:pPr>
      <w:r>
        <w:t>(Minderjarige) broertjes of zusjes mogen een peuter niet zelfstandig meenemen.</w:t>
      </w:r>
    </w:p>
    <w:p w14:paraId="20163B04" w14:textId="162471C3" w:rsidR="00F822CA" w:rsidRPr="00E412B6" w:rsidRDefault="00E412B6" w:rsidP="00F822CA">
      <w:pPr>
        <w:rPr>
          <w:b/>
          <w:bCs/>
        </w:rPr>
      </w:pPr>
      <w:r w:rsidRPr="00E412B6">
        <w:rPr>
          <w:b/>
          <w:bCs/>
        </w:rPr>
        <w:t xml:space="preserve">4. </w:t>
      </w:r>
      <w:r w:rsidR="00F822CA" w:rsidRPr="00E412B6">
        <w:rPr>
          <w:b/>
          <w:bCs/>
        </w:rPr>
        <w:t>Kleine risico’s</w:t>
      </w:r>
    </w:p>
    <w:p w14:paraId="0FE2D196" w14:textId="77777777" w:rsidR="00F822CA" w:rsidRDefault="00F822CA" w:rsidP="00F822CA">
      <w:r>
        <w:t>Kinderen begrijpen reeds op jonge leeftijd dat bepaalde dingen wel of niet mogen, maar pas vanaf de leeftijd van gemiddeld 2 jaar kunnen kinderen echt bewust worden gemaakt van diverse kleine risico’s, omdat ze dan de context van afspraken in relatie tot het risico leren begrijpen. Denk ten aanzien van veiligheid bijvoorbeeld aan afspraken die gelden bij spelsituaties of activiteiten en de wijze waarop moet worden omgegaan met speelgoed.</w:t>
      </w:r>
    </w:p>
    <w:p w14:paraId="0B8F25C3" w14:textId="77777777" w:rsidR="00F822CA" w:rsidRDefault="00F822CA" w:rsidP="00F822CA">
      <w:r>
        <w:t xml:space="preserve">Onze missie is om de peuters een zo veilig en gezond mogelijke opvang te bieden. Hierbij willen we ongelukken of ziekte als gevolg van bijvoorbeeld niet schoon of ondeugdelijk speelgoed voorkomen. Maar met </w:t>
      </w:r>
      <w:proofErr w:type="spellStart"/>
      <w:r>
        <w:t>overbescherming</w:t>
      </w:r>
      <w:proofErr w:type="spellEnd"/>
      <w:r>
        <w:t xml:space="preserve"> doen we de kinderen uiteindelijk ook geen goed. Daarom beschermen we de kinderen tegen onaanvaardbare risico’s. Een bult, een schaafwond of iets dergelijks kan gebeuren. Sterker nog, er zit ook een positieve kant aan:</w:t>
      </w:r>
    </w:p>
    <w:p w14:paraId="0DA85B25" w14:textId="1F94FF84" w:rsidR="00F822CA" w:rsidRDefault="00F822CA" w:rsidP="002E68A2">
      <w:pPr>
        <w:pStyle w:val="Lijstalinea"/>
        <w:numPr>
          <w:ilvl w:val="0"/>
          <w:numId w:val="20"/>
        </w:numPr>
      </w:pPr>
      <w:r>
        <w:t>Het heeft een positieve invloed op de fysieke gezondheid.</w:t>
      </w:r>
    </w:p>
    <w:p w14:paraId="309D7DD1" w14:textId="77777777" w:rsidR="009E4DE6" w:rsidRDefault="00F822CA" w:rsidP="002E68A2">
      <w:pPr>
        <w:pStyle w:val="Lijstalinea"/>
        <w:numPr>
          <w:ilvl w:val="0"/>
          <w:numId w:val="20"/>
        </w:numPr>
      </w:pPr>
      <w:r>
        <w:t>Het vergroot zelfvertrouwen, zelfredzaamheid en doorzettingsvermogen.</w:t>
      </w:r>
    </w:p>
    <w:p w14:paraId="125F9FA5" w14:textId="6D450AFC" w:rsidR="00F822CA" w:rsidRDefault="00F822CA" w:rsidP="002E68A2">
      <w:pPr>
        <w:pStyle w:val="Lijstalinea"/>
        <w:numPr>
          <w:ilvl w:val="0"/>
          <w:numId w:val="20"/>
        </w:numPr>
      </w:pPr>
      <w:r>
        <w:t>Het vergroot sociale vaardigheden.</w:t>
      </w:r>
    </w:p>
    <w:p w14:paraId="797C404C" w14:textId="77777777" w:rsidR="00F822CA" w:rsidRDefault="00F822CA" w:rsidP="00F822CA">
      <w:r>
        <w:t>Daarom aanvaarden wij de risico’s die slechts kleine gevolgen kunnen hebben voor de kinderen en leren ze hier op een juiste manier mee om te gaan.</w:t>
      </w:r>
    </w:p>
    <w:p w14:paraId="2EBBAF21" w14:textId="77777777" w:rsidR="00F822CA" w:rsidRDefault="00F822CA" w:rsidP="00F822CA">
      <w:r>
        <w:lastRenderedPageBreak/>
        <w:t>Om risicovolle spelsituaties veilig te houden, moeten kinderen zich tijdens spelsituaties of activiteiten houden aan bepaalde afspraken. Daarnaast zijn er afspraken over hoe om te gaan met zaken als speelgoed en gereedschap, dit om te voorkomen dat door oneigenlijk gebruik letsel kan ontstaan. Om gezondheidsrisico’s te beperken en de kinderen hieraan zelf bij te laten dragen, is het derhalve noodzakelijk om goede afspraken met de peuters te maken.</w:t>
      </w:r>
    </w:p>
    <w:p w14:paraId="0E453D49" w14:textId="39244FA7" w:rsidR="00F822CA" w:rsidRDefault="00F822CA" w:rsidP="00F822CA">
      <w:r>
        <w:t xml:space="preserve">Voorbeelden van algemeen geldende afspraken die met kinderen zijn gemaakt, zijn het wassen van de handen na toiletbezoek en het hoesten of niezen aan de binnenkant van de </w:t>
      </w:r>
      <w:proofErr w:type="spellStart"/>
      <w:r>
        <w:t>elleboog</w:t>
      </w:r>
      <w:proofErr w:type="spellEnd"/>
      <w:r>
        <w:t xml:space="preserve"> (of in de mouwen).</w:t>
      </w:r>
    </w:p>
    <w:p w14:paraId="4910D371" w14:textId="649B3515" w:rsidR="00F822CA" w:rsidRDefault="00F822CA" w:rsidP="00F822CA">
      <w:r>
        <w:t>Hieronder volgt een aantal specifieke (</w:t>
      </w:r>
      <w:proofErr w:type="spellStart"/>
      <w:r>
        <w:t>gedrags</w:t>
      </w:r>
      <w:proofErr w:type="spellEnd"/>
      <w:r>
        <w:t xml:space="preserve">)regels die binnen Peuterspeelzaal Sint Maarten gelden. Deze afspraken worden regelmatig met de kinderen besproken en herhaald. Dit kan zijn in de kring, voorafgaand aan een activiteit of spel, voorafgaand aan een verschoningsmoment of wanneer bepaalde regels extra van toepassing zijn (bijvoorbeeld in periodes waarin veel kinderen en/of </w:t>
      </w:r>
      <w:r w:rsidR="000859BE">
        <w:t xml:space="preserve">pedagogisch </w:t>
      </w:r>
      <w:r>
        <w:t>medewerkers verkouden zijn)</w:t>
      </w:r>
      <w:r w:rsidR="001C0C74">
        <w:t>:</w:t>
      </w:r>
    </w:p>
    <w:p w14:paraId="258C5EE2" w14:textId="404CBB32" w:rsidR="00F822CA" w:rsidRDefault="00F822CA" w:rsidP="00EA1B06">
      <w:pPr>
        <w:pStyle w:val="Lijstalinea"/>
        <w:numPr>
          <w:ilvl w:val="0"/>
          <w:numId w:val="21"/>
        </w:numPr>
      </w:pPr>
      <w:r>
        <w:t>De peuters wordt geleerd dat zij geen speelgoed in hun mond, neus en oren mogen stoppen.</w:t>
      </w:r>
    </w:p>
    <w:p w14:paraId="265FD5B6" w14:textId="4E866416" w:rsidR="00F822CA" w:rsidRDefault="00F822CA" w:rsidP="00EA1B06">
      <w:pPr>
        <w:pStyle w:val="Lijstalinea"/>
        <w:numPr>
          <w:ilvl w:val="0"/>
          <w:numId w:val="21"/>
        </w:numPr>
      </w:pPr>
      <w:r>
        <w:t>Er mag niet met speelgoed worden gegooid (om persoonlijk letsel en/of materiële schade te</w:t>
      </w:r>
      <w:r w:rsidR="000859BE">
        <w:t xml:space="preserve"> </w:t>
      </w:r>
      <w:r>
        <w:t>voorkomen).</w:t>
      </w:r>
    </w:p>
    <w:p w14:paraId="45966D06" w14:textId="511FEF34" w:rsidR="00F822CA" w:rsidRDefault="00F822CA" w:rsidP="00EA1B06">
      <w:pPr>
        <w:pStyle w:val="Lijstalinea"/>
        <w:numPr>
          <w:ilvl w:val="0"/>
          <w:numId w:val="21"/>
        </w:numPr>
      </w:pPr>
      <w:r>
        <w:t>Ruw speelgedrag wordt afgeremd om persoonlijk letsel en/of materiële schade te voorkomen.</w:t>
      </w:r>
    </w:p>
    <w:p w14:paraId="00D5A753" w14:textId="0AB6F7E8" w:rsidR="00F822CA" w:rsidRDefault="00F822CA" w:rsidP="00EA1B06">
      <w:pPr>
        <w:pStyle w:val="Lijstalinea"/>
        <w:numPr>
          <w:ilvl w:val="0"/>
          <w:numId w:val="21"/>
        </w:numPr>
      </w:pPr>
      <w:r>
        <w:t>Speelgoed wordt zo veel mogelijk in de daarvoor bestemde hoeken gelaten om val- en</w:t>
      </w:r>
      <w:r w:rsidR="00481861">
        <w:t xml:space="preserve"> struikelpartijen</w:t>
      </w:r>
      <w:r>
        <w:t xml:space="preserve"> te voorkomen.</w:t>
      </w:r>
    </w:p>
    <w:p w14:paraId="1F80D274" w14:textId="1C06EB24" w:rsidR="00F822CA" w:rsidRDefault="00F822CA" w:rsidP="00EA1B06">
      <w:pPr>
        <w:pStyle w:val="Lijstalinea"/>
        <w:numPr>
          <w:ilvl w:val="0"/>
          <w:numId w:val="21"/>
        </w:numPr>
      </w:pPr>
      <w:r>
        <w:t>Het is niet toegestaan om binnen op de speelboot, tafels, stoelen en/of kasten te klimmen.</w:t>
      </w:r>
    </w:p>
    <w:p w14:paraId="692404CA" w14:textId="505F73C4" w:rsidR="002C3696" w:rsidRDefault="002C3696" w:rsidP="00EA1B06">
      <w:pPr>
        <w:pStyle w:val="Lijstalinea"/>
        <w:numPr>
          <w:ilvl w:val="0"/>
          <w:numId w:val="21"/>
        </w:numPr>
      </w:pPr>
      <w:r>
        <w:t>Rennen doen we buiten.</w:t>
      </w:r>
    </w:p>
    <w:p w14:paraId="2C166191" w14:textId="1E20B2C2" w:rsidR="00F822CA" w:rsidRDefault="00F822CA" w:rsidP="00EA1B06">
      <w:pPr>
        <w:pStyle w:val="Lijstalinea"/>
        <w:numPr>
          <w:ilvl w:val="0"/>
          <w:numId w:val="21"/>
        </w:numPr>
      </w:pPr>
      <w:r>
        <w:t>Het is niet toegestaan om buiten op de hekken te klimmen.</w:t>
      </w:r>
    </w:p>
    <w:p w14:paraId="19BF433D" w14:textId="7F451404" w:rsidR="00F822CA" w:rsidRDefault="00F822CA" w:rsidP="00EA1B06">
      <w:pPr>
        <w:pStyle w:val="Lijstalinea"/>
        <w:numPr>
          <w:ilvl w:val="0"/>
          <w:numId w:val="21"/>
        </w:numPr>
      </w:pPr>
      <w:r>
        <w:t>Peuters worden erop gewezen wanneer het glad is (bij nattigheid en sneeuw e.d.) en zij dus</w:t>
      </w:r>
      <w:r w:rsidR="000859BE">
        <w:t xml:space="preserve"> </w:t>
      </w:r>
      <w:r>
        <w:t>voorzichtig moeten doen.</w:t>
      </w:r>
    </w:p>
    <w:p w14:paraId="1867777A" w14:textId="4E65756A" w:rsidR="00F822CA" w:rsidRDefault="00F822CA" w:rsidP="00EA1B06">
      <w:pPr>
        <w:pStyle w:val="Lijstalinea"/>
        <w:numPr>
          <w:ilvl w:val="0"/>
          <w:numId w:val="21"/>
        </w:numPr>
      </w:pPr>
      <w:r>
        <w:t>De kinderen wordt geleerd om bij het handen wassen niet te veel spetteren om te voorkomen</w:t>
      </w:r>
      <w:r w:rsidR="001D5BC5">
        <w:t xml:space="preserve"> </w:t>
      </w:r>
      <w:r>
        <w:t>dat er uitgegleden kan worden over de natte vloer.</w:t>
      </w:r>
    </w:p>
    <w:p w14:paraId="545F3C0A" w14:textId="7454ED3F" w:rsidR="00F822CA" w:rsidRDefault="00F822CA" w:rsidP="00EA1B06">
      <w:pPr>
        <w:pStyle w:val="Lijstalinea"/>
        <w:numPr>
          <w:ilvl w:val="0"/>
          <w:numId w:val="21"/>
        </w:numPr>
      </w:pPr>
      <w:r>
        <w:t>Uit hygiënisch oogpunt mogen de peuters geen speelgoed meenemen naar de sanitair</w:t>
      </w:r>
      <w:r w:rsidR="001C0C74">
        <w:t xml:space="preserve">e </w:t>
      </w:r>
      <w:r>
        <w:t>ruimte.</w:t>
      </w:r>
    </w:p>
    <w:p w14:paraId="65802364" w14:textId="1F537D9F" w:rsidR="00F822CA" w:rsidRDefault="00F822CA" w:rsidP="00EA1B06">
      <w:pPr>
        <w:pStyle w:val="Lijstalinea"/>
        <w:numPr>
          <w:ilvl w:val="0"/>
          <w:numId w:val="21"/>
        </w:numPr>
      </w:pPr>
      <w:r>
        <w:t>De kinderen wordt geleerd dat ze tijdens het eten en drinken moeten zitten. Daarnaast wordt</w:t>
      </w:r>
      <w:r w:rsidR="001D5BC5">
        <w:t xml:space="preserve"> </w:t>
      </w:r>
      <w:r>
        <w:t>hun geleerd om rustig te eten/drinken en goed te kauwen.</w:t>
      </w:r>
    </w:p>
    <w:p w14:paraId="00970314" w14:textId="6590DF6C" w:rsidR="00F822CA" w:rsidRDefault="00F822CA" w:rsidP="00EA1B06">
      <w:pPr>
        <w:pStyle w:val="Lijstalinea"/>
        <w:numPr>
          <w:ilvl w:val="0"/>
          <w:numId w:val="21"/>
        </w:numPr>
      </w:pPr>
      <w:r>
        <w:t>De peuters wordt geleerd op welke wijze zij kunnen aangeven dat zij gedrag of handelingen</w:t>
      </w:r>
      <w:r w:rsidR="001D5BC5">
        <w:t xml:space="preserve"> </w:t>
      </w:r>
      <w:r>
        <w:t>van iemand anders niet fijn vinden.</w:t>
      </w:r>
    </w:p>
    <w:p w14:paraId="3C5DCB64" w14:textId="77777777" w:rsidR="00F822CA" w:rsidRPr="00115CE3" w:rsidRDefault="00F822CA" w:rsidP="00F822CA">
      <w:pPr>
        <w:rPr>
          <w:b/>
          <w:bCs/>
        </w:rPr>
      </w:pPr>
      <w:r w:rsidRPr="00115CE3">
        <w:rPr>
          <w:b/>
          <w:bCs/>
        </w:rPr>
        <w:t>5. Risico-inventarisaties</w:t>
      </w:r>
    </w:p>
    <w:p w14:paraId="2E385E1D" w14:textId="739D9309" w:rsidR="00F822CA" w:rsidRDefault="00F822CA" w:rsidP="00F822CA">
      <w:r>
        <w:lastRenderedPageBreak/>
        <w:t>De Wet Kinderopvang schrijft voor dat iedere kinderopvangorganisatie een uitgebreide risico- inventarisatie doet, hier een plan van aanpak aan koppelt en dit plan jaarlijks evalueert.</w:t>
      </w:r>
    </w:p>
    <w:p w14:paraId="06937295" w14:textId="359F0879" w:rsidR="00F822CA" w:rsidRDefault="00F822CA">
      <w:r>
        <w:t xml:space="preserve">Jaarlijks voeren de </w:t>
      </w:r>
      <w:r w:rsidR="00115CE3">
        <w:t>pedagogisch medewerkers</w:t>
      </w:r>
      <w:r>
        <w:t xml:space="preserve"> van Peuterspeelzaal Sint Maarten de risico-inventarisaties veiligheid en gezondheid uit. Hiertoe </w:t>
      </w:r>
      <w:r w:rsidR="19FBBCC5">
        <w:t xml:space="preserve">gebruiken we de lijst en kijken ook continu of er risico’s zijn. </w:t>
      </w:r>
      <w:r>
        <w:t xml:space="preserve">De lijsten worden </w:t>
      </w:r>
      <w:r w:rsidR="371B57E6">
        <w:t xml:space="preserve">minimaal </w:t>
      </w:r>
      <w:r>
        <w:t>jaarlijks bijgewerkt</w:t>
      </w:r>
      <w:r w:rsidR="7889DD17">
        <w:t xml:space="preserve">. </w:t>
      </w:r>
      <w:r>
        <w:t xml:space="preserve">Deze </w:t>
      </w:r>
      <w:r w:rsidR="6AE73F77">
        <w:t xml:space="preserve">zijn toegevoegd aan het beleid veiligheid en gezondheid en op te vragen of op de website in te zien. </w:t>
      </w:r>
    </w:p>
    <w:p w14:paraId="2EE0F0DF" w14:textId="77777777" w:rsidR="00F822CA" w:rsidRPr="00ED0433" w:rsidRDefault="00F822CA" w:rsidP="00F822CA">
      <w:pPr>
        <w:rPr>
          <w:b/>
          <w:bCs/>
        </w:rPr>
      </w:pPr>
      <w:r w:rsidRPr="00ED0433">
        <w:rPr>
          <w:b/>
          <w:bCs/>
        </w:rPr>
        <w:t>5.1. Ongevallenregistratie</w:t>
      </w:r>
    </w:p>
    <w:p w14:paraId="068556A9" w14:textId="77777777" w:rsidR="00F822CA" w:rsidRDefault="00F822CA" w:rsidP="00F822CA">
      <w:r>
        <w:t>Een goede risico-inventarisatie is voornamelijk gebaseerd op ervaringen uit de praktijk. Om een volledig en goed plan van aanpak te kunnen maken, worden gevaarlijke situaties en ongevallen gemeld via registratieformulieren, die bij de jaarlijkse evaluatie meegenomen kunnen worden.</w:t>
      </w:r>
    </w:p>
    <w:p w14:paraId="445A34FC" w14:textId="77777777" w:rsidR="00F822CA" w:rsidRDefault="00F822CA" w:rsidP="00F822CA">
      <w:r>
        <w:t>Een (</w:t>
      </w:r>
      <w:proofErr w:type="spellStart"/>
      <w:r>
        <w:t>bedrijfs</w:t>
      </w:r>
      <w:proofErr w:type="spellEnd"/>
      <w:r>
        <w:t>)ongeval is elke onvoorziene gebeurtenis waarbij een kind/medewerker letsel oploopt dat (medisch) behandeld moet worden en/of waarbij materiële schade ontstaat.</w:t>
      </w:r>
    </w:p>
    <w:p w14:paraId="53AF8C1A" w14:textId="77777777" w:rsidR="00F822CA" w:rsidRPr="00157D77" w:rsidRDefault="00F822CA" w:rsidP="00F822CA">
      <w:pPr>
        <w:rPr>
          <w:b/>
          <w:bCs/>
        </w:rPr>
      </w:pPr>
      <w:r w:rsidRPr="00157D77">
        <w:rPr>
          <w:b/>
          <w:bCs/>
        </w:rPr>
        <w:t>5.2. Plan van aanpak</w:t>
      </w:r>
    </w:p>
    <w:p w14:paraId="2E5960F8" w14:textId="4A030743" w:rsidR="00F822CA" w:rsidRDefault="00F822CA" w:rsidP="00F822CA">
      <w:r>
        <w:t>De risico-inventarisatie en ongevallenregistratie maken inzichtelijk waar zich risicovolle situaties bevinden in de peuterspeelzaal. In het plan van aanpak wordt vervolgens aangegeven op welke wijze Peuterspeelzaal Sint Maarten de risico’s zal aanpakken. De oplossingen liggen op het vlak van een productoplossing of een gedragsoplossing. Tijdens het evaluatiemoment (</w:t>
      </w:r>
      <w:r w:rsidR="00712BE6">
        <w:t>binnen een</w:t>
      </w:r>
      <w:r w:rsidR="00431A20">
        <w:t xml:space="preserve"> </w:t>
      </w:r>
      <w:r>
        <w:t>kwartaal) zal het plan van aanpak worden geëvalueerd, waarna het als input dient bij de actualisatie van het Beleidsplan Veiligheid &amp; Gezondheid.</w:t>
      </w:r>
    </w:p>
    <w:p w14:paraId="69641349" w14:textId="7AF3E3EB" w:rsidR="00F822CA" w:rsidRDefault="00F822CA" w:rsidP="00F822CA">
      <w:r>
        <w:t xml:space="preserve"> 5.3. Actualisatie</w:t>
      </w:r>
      <w:r w:rsidR="008E7C54">
        <w:t xml:space="preserve"> </w:t>
      </w:r>
      <w:r>
        <w:t>lijst</w:t>
      </w:r>
    </w:p>
    <w:p w14:paraId="3F44D147" w14:textId="4C5E23B4" w:rsidR="00F822CA" w:rsidRDefault="00F822CA" w:rsidP="00F822CA">
      <w:r>
        <w:t>Als bijlage bij het Beleidsplan Veiligheid &amp; Gezondheid wordt jaarlijks een actualisatie</w:t>
      </w:r>
      <w:r w:rsidR="00E12B32">
        <w:t xml:space="preserve"> </w:t>
      </w:r>
      <w:r>
        <w:t>lijst toegevoegd, waarin staat aangegeven wanneer het beleid voor het laatst is aangepast en wat de reden voor de aanpassing is geweest.</w:t>
      </w:r>
    </w:p>
    <w:p w14:paraId="4E1D7100" w14:textId="77777777" w:rsidR="00F822CA" w:rsidRPr="00E4742B" w:rsidRDefault="00F822CA" w:rsidP="00F822CA">
      <w:pPr>
        <w:rPr>
          <w:b/>
          <w:bCs/>
        </w:rPr>
      </w:pPr>
      <w:r w:rsidRPr="00E4742B">
        <w:rPr>
          <w:b/>
          <w:bCs/>
        </w:rPr>
        <w:t>6. Thema's uitgelicht</w:t>
      </w:r>
    </w:p>
    <w:p w14:paraId="5A84EF88" w14:textId="77777777" w:rsidR="00F822CA" w:rsidRPr="004E5E24" w:rsidRDefault="00F822CA" w:rsidP="00F822CA">
      <w:pPr>
        <w:rPr>
          <w:b/>
          <w:bCs/>
        </w:rPr>
      </w:pPr>
      <w:r w:rsidRPr="004E5E24">
        <w:rPr>
          <w:b/>
          <w:bCs/>
        </w:rPr>
        <w:t xml:space="preserve">6.1. </w:t>
      </w:r>
      <w:proofErr w:type="spellStart"/>
      <w:r w:rsidRPr="004E5E24">
        <w:rPr>
          <w:b/>
          <w:bCs/>
        </w:rPr>
        <w:t>Vierogenprincipe</w:t>
      </w:r>
      <w:proofErr w:type="spellEnd"/>
    </w:p>
    <w:p w14:paraId="38E608C7" w14:textId="3FA75214" w:rsidR="00F822CA" w:rsidRDefault="00F822CA" w:rsidP="00F822CA">
      <w:r>
        <w:t xml:space="preserve">In de kinderopvang is het wettelijk verplicht het </w:t>
      </w:r>
      <w:proofErr w:type="spellStart"/>
      <w:r>
        <w:t>vierogenprincipe</w:t>
      </w:r>
      <w:proofErr w:type="spellEnd"/>
      <w:r>
        <w:t xml:space="preserve"> toe te passen. Dit vormt een belangrijk onderdeel van het beperken van het risico op grensoverschrijdend gedrag. Het is een wettelijk vereiste dat de opvang zodanig wordt georganiseerd dat een </w:t>
      </w:r>
      <w:r w:rsidR="00E4742B">
        <w:t>pedagogisch medewerker</w:t>
      </w:r>
      <w:r>
        <w:t xml:space="preserve"> (in opleiding), stagiair, vrijwilliger of andere volwassene de werkzaamheden uitsluitend kan verrichten terwijl hij of zij gezien en/of gehoord kan worden door een andere volwassene. </w:t>
      </w:r>
      <w:r w:rsidR="00922B9C">
        <w:t>Dit betekent</w:t>
      </w:r>
      <w:r w:rsidR="00D45F8D">
        <w:t xml:space="preserve"> niet dat er altijd 4 ogen aanwezig moeten zijn maar dat er altijd iemand binnen kan lopen of meekijken</w:t>
      </w:r>
      <w:r w:rsidR="00524EB1">
        <w:t xml:space="preserve"> of luisteren. </w:t>
      </w:r>
      <w:r w:rsidR="00E12B32">
        <w:t>Het</w:t>
      </w:r>
      <w:r w:rsidR="00AD1DA3">
        <w:t xml:space="preserve"> d</w:t>
      </w:r>
      <w:r>
        <w:t xml:space="preserve">oel van dit principe is dat het risico op misbruik </w:t>
      </w:r>
      <w:r>
        <w:lastRenderedPageBreak/>
        <w:t>van kinderen wordt beperkt, en wel door te voorkomen dat volwassenen zich binnen een kinderdagverblijf of peuterspeelzaal gedurende langere tijd ongehoord of ongezien kunnen terugtrekken met een kind.</w:t>
      </w:r>
    </w:p>
    <w:p w14:paraId="6BEB81FF" w14:textId="27E10EB1" w:rsidR="00F822CA" w:rsidRDefault="00922B9C" w:rsidP="00F822CA">
      <w:r>
        <w:t>Bij</w:t>
      </w:r>
      <w:r w:rsidR="00F822CA">
        <w:t xml:space="preserve"> Peuterspeelzaal Sint Maarten </w:t>
      </w:r>
      <w:r>
        <w:t>streven we er</w:t>
      </w:r>
      <w:r w:rsidR="00F822CA">
        <w:t xml:space="preserve"> </w:t>
      </w:r>
      <w:r w:rsidR="00DD70E5">
        <w:t>te allen tijde</w:t>
      </w:r>
      <w:r w:rsidR="00F822CA">
        <w:t xml:space="preserve"> </w:t>
      </w:r>
      <w:r w:rsidR="00420384">
        <w:t>naar</w:t>
      </w:r>
      <w:r w:rsidR="00DD70E5">
        <w:t xml:space="preserve"> dat er altijd</w:t>
      </w:r>
      <w:r w:rsidR="00420384">
        <w:t xml:space="preserve"> </w:t>
      </w:r>
      <w:r w:rsidR="00F822CA">
        <w:t>twee volwassen personen aanwezig</w:t>
      </w:r>
      <w:r w:rsidR="00DD70E5">
        <w:t xml:space="preserve"> zijn</w:t>
      </w:r>
      <w:r w:rsidR="00F822CA">
        <w:t>. Om elkaar te kunnen horen en zien</w:t>
      </w:r>
      <w:r w:rsidR="00F20D59">
        <w:t xml:space="preserve"> </w:t>
      </w:r>
      <w:r w:rsidR="00F822CA">
        <w:t>is de ruimte overzichtelijk en transparant ingericht. De sanitair</w:t>
      </w:r>
      <w:r w:rsidR="00F20D59">
        <w:t xml:space="preserve">e </w:t>
      </w:r>
      <w:r w:rsidR="00F822CA">
        <w:t>ruimte en het lokaal zijn van elkaar gescheiden middels een glazen wand en deur, zodat men altijd zicht kan houden op elkaar. De peuterspeelzaal is geopend op de momenten dat de S</w:t>
      </w:r>
      <w:r w:rsidR="000132F0">
        <w:t>int</w:t>
      </w:r>
      <w:r w:rsidR="00F822CA">
        <w:t xml:space="preserve"> Maartensschool ook geopend is. Hierdoor zijn er altijd andere volwassenen in het gebouw aanwezig die spontaan kunnen binnenlopen.</w:t>
      </w:r>
    </w:p>
    <w:p w14:paraId="44E70D52" w14:textId="3492AE05" w:rsidR="00F822CA" w:rsidRPr="00651C08" w:rsidRDefault="00F822CA" w:rsidP="00F822CA">
      <w:pPr>
        <w:rPr>
          <w:b/>
          <w:bCs/>
        </w:rPr>
      </w:pPr>
      <w:r w:rsidRPr="1CC80C98">
        <w:rPr>
          <w:b/>
          <w:bCs/>
        </w:rPr>
        <w:t>6.2. Achterwachtregeling</w:t>
      </w:r>
    </w:p>
    <w:p w14:paraId="523C7A30" w14:textId="7E63E725" w:rsidR="00F822CA" w:rsidRDefault="00F822CA" w:rsidP="1CC80C98">
      <w:pPr>
        <w:rPr>
          <w:strike/>
        </w:rPr>
      </w:pPr>
      <w:r>
        <w:t xml:space="preserve">De </w:t>
      </w:r>
      <w:r w:rsidR="00E94FE9">
        <w:t>pedagogisch medewerkers</w:t>
      </w:r>
      <w:r>
        <w:t xml:space="preserve"> van Peuterspeelzaal Sint Maarten staan </w:t>
      </w:r>
      <w:r w:rsidR="00AA697A">
        <w:t xml:space="preserve">zo goed als </w:t>
      </w:r>
      <w:r>
        <w:t xml:space="preserve">nooit alleen op de groep. </w:t>
      </w:r>
      <w:r w:rsidR="00C826AD" w:rsidRPr="1CC80C98">
        <w:t xml:space="preserve">Het is ons streven dat er </w:t>
      </w:r>
      <w:r w:rsidRPr="1CC80C98">
        <w:t>te allen tijde een</w:t>
      </w:r>
      <w:r w:rsidR="001F5111">
        <w:t xml:space="preserve"> </w:t>
      </w:r>
      <w:r w:rsidR="00C826AD">
        <w:t xml:space="preserve">tweede </w:t>
      </w:r>
      <w:r w:rsidR="00BD2D03">
        <w:t xml:space="preserve">pedagogisch medewerker of </w:t>
      </w:r>
      <w:r w:rsidR="001F5111">
        <w:t xml:space="preserve">volwassene </w:t>
      </w:r>
      <w:r>
        <w:t>aanwezig</w:t>
      </w:r>
      <w:r w:rsidR="00E57AFB">
        <w:t xml:space="preserve"> is</w:t>
      </w:r>
      <w:r>
        <w:t xml:space="preserve">. Als </w:t>
      </w:r>
      <w:r w:rsidR="00BD2D03">
        <w:t>er</w:t>
      </w:r>
      <w:r w:rsidR="006B1EC4">
        <w:t xml:space="preserve"> </w:t>
      </w:r>
      <w:r>
        <w:t xml:space="preserve">in een uitzonderlijke situatie echter maar één </w:t>
      </w:r>
      <w:r w:rsidR="002E23B9">
        <w:t>pedagogisch medewerker</w:t>
      </w:r>
      <w:r>
        <w:t xml:space="preserve"> aanwezig </w:t>
      </w:r>
      <w:r w:rsidR="006B1EC4">
        <w:t>is</w:t>
      </w:r>
      <w:r w:rsidR="00E57AFB">
        <w:t xml:space="preserve"> </w:t>
      </w:r>
      <w:r>
        <w:t xml:space="preserve">en er geen andere volwassene </w:t>
      </w:r>
      <w:r w:rsidR="006B1EC4">
        <w:t>in het gebouw is</w:t>
      </w:r>
      <w:r w:rsidR="00122240">
        <w:t>,</w:t>
      </w:r>
      <w:r w:rsidR="009317D9">
        <w:t xml:space="preserve"> gaat de achterwacht regeling in werking. </w:t>
      </w:r>
      <w:r>
        <w:t>Dit betekent dat in geval van calamiteiten een achterwacht beschikbaar is die binnen</w:t>
      </w:r>
      <w:r w:rsidR="0003703F">
        <w:t xml:space="preserve"> </w:t>
      </w:r>
      <w:r>
        <w:t>vijftien minuten aanwezig kan zijn op de peuterspeelzaal.</w:t>
      </w:r>
      <w:r w:rsidR="00855DFA">
        <w:t xml:space="preserve"> Omdat de openingstijden van de peuterspeelzaal </w:t>
      </w:r>
      <w:r w:rsidR="000D1234">
        <w:t>vallen binnen de openingstijden van de school</w:t>
      </w:r>
      <w:r w:rsidR="002E5462">
        <w:t>,</w:t>
      </w:r>
      <w:r w:rsidR="006125DD">
        <w:t xml:space="preserve"> is zowel het </w:t>
      </w:r>
      <w:proofErr w:type="spellStart"/>
      <w:r w:rsidR="006125DD">
        <w:t>vierogenprincipe</w:t>
      </w:r>
      <w:proofErr w:type="spellEnd"/>
      <w:r w:rsidR="006125DD">
        <w:t xml:space="preserve"> als de </w:t>
      </w:r>
      <w:r w:rsidR="006125DD" w:rsidRPr="1CC80C98">
        <w:t>achterwachtregeling</w:t>
      </w:r>
      <w:r w:rsidR="6FB67251" w:rsidRPr="1CC80C98">
        <w:t xml:space="preserve"> gewaarborgd.</w:t>
      </w:r>
      <w:r>
        <w:br/>
        <w:t>De achterwachtregeling binnen Peuterspeelzaal Sint Maarten is als volgt vormgegeven:</w:t>
      </w:r>
    </w:p>
    <w:p w14:paraId="71880F2A" w14:textId="210C0781" w:rsidR="00F822CA" w:rsidRDefault="00F822CA" w:rsidP="0034088C">
      <w:pPr>
        <w:pStyle w:val="Lijstalinea"/>
        <w:numPr>
          <w:ilvl w:val="0"/>
          <w:numId w:val="22"/>
        </w:numPr>
      </w:pPr>
      <w:r>
        <w:t xml:space="preserve">Bij een calamiteit kan altijd (ad hoc) een beroep worden gedaan op een </w:t>
      </w:r>
      <w:r w:rsidR="00C86169">
        <w:t xml:space="preserve">leerkracht </w:t>
      </w:r>
      <w:r>
        <w:t>van de van de S</w:t>
      </w:r>
      <w:r w:rsidR="0003703F">
        <w:t>int</w:t>
      </w:r>
      <w:r>
        <w:t xml:space="preserve"> Maartensschool.</w:t>
      </w:r>
    </w:p>
    <w:p w14:paraId="0BBAAD61" w14:textId="2F38705A" w:rsidR="00F822CA" w:rsidRDefault="00F822CA" w:rsidP="0034088C">
      <w:pPr>
        <w:pStyle w:val="Lijstalinea"/>
        <w:numPr>
          <w:ilvl w:val="0"/>
          <w:numId w:val="22"/>
        </w:numPr>
      </w:pPr>
      <w:r>
        <w:t xml:space="preserve">De vaste </w:t>
      </w:r>
      <w:r w:rsidR="00090C88">
        <w:t>pedagogisch medewerker</w:t>
      </w:r>
      <w:r>
        <w:t xml:space="preserve"> </w:t>
      </w:r>
      <w:r w:rsidR="00031BB8">
        <w:t xml:space="preserve">die deze dag niet werkt </w:t>
      </w:r>
      <w:r>
        <w:t>wordt benaderd om in te vallen.</w:t>
      </w:r>
      <w:r w:rsidR="001A4E89">
        <w:t xml:space="preserve"> Als zij niet kan worden de pedagogisch coach en de vaste invalkracht benaderd.</w:t>
      </w:r>
      <w:r w:rsidR="00F720B8">
        <w:t xml:space="preserve"> </w:t>
      </w:r>
      <w:r w:rsidR="00810893">
        <w:t>Kunnen zij niet</w:t>
      </w:r>
      <w:r w:rsidR="00F720B8">
        <w:t>;</w:t>
      </w:r>
      <w:r w:rsidR="001A4E89">
        <w:t xml:space="preserve"> </w:t>
      </w:r>
    </w:p>
    <w:p w14:paraId="139A241A" w14:textId="77777777" w:rsidR="00F822CA" w:rsidRDefault="00F822CA" w:rsidP="0034088C">
      <w:pPr>
        <w:pStyle w:val="Lijstalinea"/>
        <w:numPr>
          <w:ilvl w:val="0"/>
          <w:numId w:val="22"/>
        </w:numPr>
      </w:pPr>
      <w:r>
        <w:t xml:space="preserve">Bureau </w:t>
      </w:r>
      <w:proofErr w:type="spellStart"/>
      <w:r>
        <w:t>ExcellentFlex</w:t>
      </w:r>
      <w:proofErr w:type="spellEnd"/>
      <w:r>
        <w:t>, waarmee Peuterspeelzaal een samenwerkingsovereenkomst heeft gesloten, wordt benaderd om een invalkracht te sturen (tel.: 070-4447104).</w:t>
      </w:r>
    </w:p>
    <w:p w14:paraId="3266DF6D" w14:textId="77777777" w:rsidR="005F0323" w:rsidRDefault="00F130E4" w:rsidP="0034088C">
      <w:pPr>
        <w:pStyle w:val="Lijstalinea"/>
        <w:numPr>
          <w:ilvl w:val="0"/>
          <w:numId w:val="22"/>
        </w:numPr>
      </w:pPr>
      <w:r>
        <w:t>Als de ratio het niet toelaat dat</w:t>
      </w:r>
      <w:r w:rsidR="00767B84">
        <w:t xml:space="preserve"> </w:t>
      </w:r>
      <w:r>
        <w:t xml:space="preserve">er </w:t>
      </w:r>
      <w:r w:rsidR="0048114D">
        <w:t xml:space="preserve">één pedagogisch medewerker op de groep staat en er kan niemand worden gevonden die kan </w:t>
      </w:r>
      <w:r w:rsidR="007D7BC9">
        <w:t>invallen, dan</w:t>
      </w:r>
      <w:r w:rsidR="0048114D">
        <w:t xml:space="preserve"> wordt ouders gevraagd hun kind te komen halen. </w:t>
      </w:r>
    </w:p>
    <w:p w14:paraId="13C2DF85" w14:textId="0749B9BB" w:rsidR="001A4E89" w:rsidRDefault="005E76FC" w:rsidP="0034088C">
      <w:pPr>
        <w:pStyle w:val="Lijstalinea"/>
        <w:numPr>
          <w:ilvl w:val="0"/>
          <w:numId w:val="22"/>
        </w:numPr>
      </w:pPr>
      <w:r>
        <w:t xml:space="preserve">Als de ratio het toelaat dat er </w:t>
      </w:r>
      <w:r w:rsidR="0095305B">
        <w:t xml:space="preserve">één pedagogisch medewerker aanwezig is, dan geldt dat de achterwachtregeling en het </w:t>
      </w:r>
      <w:proofErr w:type="spellStart"/>
      <w:r w:rsidR="0095305B">
        <w:t>vierogenprincipe</w:t>
      </w:r>
      <w:proofErr w:type="spellEnd"/>
      <w:r w:rsidR="0095305B">
        <w:t xml:space="preserve"> gewaarborgd is door de aanwezigheid van </w:t>
      </w:r>
      <w:r w:rsidR="000E2982">
        <w:t>mensen in de school.</w:t>
      </w:r>
    </w:p>
    <w:p w14:paraId="1B67C653" w14:textId="7FE29217" w:rsidR="00F822CA" w:rsidRPr="000E2982" w:rsidRDefault="007B65D2" w:rsidP="00F822CA">
      <w:pPr>
        <w:rPr>
          <w:b/>
          <w:bCs/>
        </w:rPr>
      </w:pPr>
      <w:r>
        <w:rPr>
          <w:b/>
          <w:bCs/>
        </w:rPr>
        <w:t xml:space="preserve">7. </w:t>
      </w:r>
      <w:r w:rsidR="00F822CA" w:rsidRPr="000E2982">
        <w:rPr>
          <w:b/>
          <w:bCs/>
        </w:rPr>
        <w:t>Kinder-EHBO en BHV</w:t>
      </w:r>
    </w:p>
    <w:p w14:paraId="77301F90" w14:textId="4C7132B2" w:rsidR="00F822CA" w:rsidRDefault="00F822CA" w:rsidP="00F822CA">
      <w:r>
        <w:t xml:space="preserve">Peuterspeelzaal Sint Maarten doet er alles aan om te voorkomen dat een kind letsel oploopt als gevolg van een ongeluk(je). Toch kan dit helaas niet altijd vermeden worden. Daarnaast kunnen zich andere calamiteiten voordoen, waardoor EHBO </w:t>
      </w:r>
      <w:r>
        <w:lastRenderedPageBreak/>
        <w:t xml:space="preserve">noodzakelijk is. Op onze locatie zijn alle vaste </w:t>
      </w:r>
      <w:r w:rsidR="009D643F">
        <w:t>pedagogisch</w:t>
      </w:r>
      <w:r w:rsidR="00A172B2">
        <w:t xml:space="preserve"> medewerkers</w:t>
      </w:r>
      <w:r>
        <w:t xml:space="preserve"> in het bezit van een geldig en geregistreerd certificaat voor kinder-EHBO en BHV</w:t>
      </w:r>
      <w:r w:rsidR="009D643F">
        <w:t xml:space="preserve">. </w:t>
      </w:r>
    </w:p>
    <w:p w14:paraId="3AB2829B" w14:textId="18641878" w:rsidR="00F822CA" w:rsidRDefault="00F822CA" w:rsidP="00F822CA">
      <w:r>
        <w:t xml:space="preserve">De basisopleiding BHV en "EHBO aan baby's en kinderen" zijn behaald bij respectievelijk Leeflang Opleidingen en het Rode Kruis. BHV dient jaarlijks te worden herhaald. Iedere twee jaar volgen de </w:t>
      </w:r>
      <w:r w:rsidR="000542D4">
        <w:t>pedagogisch medewerkers</w:t>
      </w:r>
      <w:r>
        <w:t xml:space="preserve"> een herhalingstraining kinder-EHBO.</w:t>
      </w:r>
    </w:p>
    <w:p w14:paraId="6D495437" w14:textId="436EC77F" w:rsidR="00F822CA" w:rsidRDefault="00F822CA" w:rsidP="00F822CA">
      <w:r>
        <w:t xml:space="preserve">Doordat alle </w:t>
      </w:r>
      <w:r w:rsidR="00DF35C5">
        <w:t>pedagogisch medewerkers</w:t>
      </w:r>
      <w:r>
        <w:t xml:space="preserve"> de cursussen met succes hebben afgerond, garanderen we dat er op de peuterspeelzaal dagelijks iemand aanwezig is met een geldig certificaat BHV en kinder-EHBO.</w:t>
      </w:r>
    </w:p>
    <w:p w14:paraId="3130AF01" w14:textId="7E2D4D4D" w:rsidR="00F822CA" w:rsidRDefault="00F822CA" w:rsidP="1CC80C98">
      <w:pPr>
        <w:rPr>
          <w:highlight w:val="yellow"/>
        </w:rPr>
      </w:pPr>
      <w:r>
        <w:t>Op de peuterspeelzaal is een EHBO-doos aanwezig, die gevuld is met alle door het Rode Kruis geadviseerde materialen. De inhoud van de EHBO-doos wordt minimaal eens per jaar gecontroleerd op volledigheid en houdbaarheidsdata.</w:t>
      </w:r>
      <w:r w:rsidR="00F46FD4">
        <w:t xml:space="preserve"> </w:t>
      </w:r>
    </w:p>
    <w:p w14:paraId="33B677EE" w14:textId="18C15869" w:rsidR="00F822CA" w:rsidRDefault="00F822CA" w:rsidP="00F822CA">
      <w:r>
        <w:t>Peuterspeelzaal Sint Maarten is ondergebracht in De S</w:t>
      </w:r>
      <w:r w:rsidR="007626D2">
        <w:t>int</w:t>
      </w:r>
      <w:r>
        <w:t xml:space="preserve"> Maartensschool. Laatstgenoemde beschikt eveneens over gecertificeerde </w:t>
      </w:r>
      <w:proofErr w:type="spellStart"/>
      <w:r>
        <w:t>BHV'ers</w:t>
      </w:r>
      <w:proofErr w:type="spellEnd"/>
      <w:r>
        <w:t>. Ook zij hebben de vereiste scholing gevolgd, zowel op het gebied van EHBO als op het gebied van brandveiligheid. Bij een eventuele calamiteit wordt het ontruimingsplan van de S</w:t>
      </w:r>
      <w:r w:rsidR="007626D2">
        <w:t>int</w:t>
      </w:r>
      <w:r>
        <w:t xml:space="preserve"> Maartensschool gevolgd (dat bij alle pe</w:t>
      </w:r>
      <w:r w:rsidR="002B0866">
        <w:t>dagogisch medewerkers</w:t>
      </w:r>
      <w:r>
        <w:t xml:space="preserve"> bekend is). De </w:t>
      </w:r>
      <w:proofErr w:type="spellStart"/>
      <w:r>
        <w:t>BHV'ers</w:t>
      </w:r>
      <w:proofErr w:type="spellEnd"/>
      <w:r>
        <w:t xml:space="preserve"> zijn verantwoordelijk voor de ontruiming van het gehele schoolgebouw (inclusief de peuterspeelzaal) en de ontvangst van de hulpdiensten.</w:t>
      </w:r>
    </w:p>
    <w:p w14:paraId="7A23B2A2" w14:textId="03CC080B" w:rsidR="00F822CA" w:rsidRDefault="00F822CA" w:rsidP="00F822CA">
      <w:r>
        <w:t xml:space="preserve">Minimaal twee keer per jaar wordt er tezamen met de school een ontruimingsoefening gehouden om alle kinderen en het gehele team vertrouwd te maken met de procedure bij een calamiteit. Alle </w:t>
      </w:r>
      <w:proofErr w:type="spellStart"/>
      <w:r>
        <w:t>BHV'ers</w:t>
      </w:r>
      <w:proofErr w:type="spellEnd"/>
      <w:r>
        <w:t xml:space="preserve"> (onder wie ook de </w:t>
      </w:r>
      <w:r w:rsidR="00A35ED0">
        <w:t>pedagogisch medewerkers</w:t>
      </w:r>
      <w:r>
        <w:t>) zullen bij toerbeurt een ontruimingsoefening organiseren/coördineren.</w:t>
      </w:r>
    </w:p>
    <w:p w14:paraId="4688F480" w14:textId="77777777" w:rsidR="00F822CA" w:rsidRPr="003632E3" w:rsidRDefault="00F822CA" w:rsidP="00F822CA">
      <w:pPr>
        <w:rPr>
          <w:b/>
          <w:bCs/>
        </w:rPr>
      </w:pPr>
      <w:r w:rsidRPr="003632E3">
        <w:rPr>
          <w:b/>
          <w:bCs/>
        </w:rPr>
        <w:t>8. Beleidscyclus</w:t>
      </w:r>
    </w:p>
    <w:p w14:paraId="416D0DB5" w14:textId="2F1B03D6" w:rsidR="00F822CA" w:rsidRDefault="00F822CA" w:rsidP="00F822CA">
      <w:r>
        <w:t>Het benoemen van de verschillende risico’s en het opschrijven van maatregelen zijn uiteraard niet voldoende om de gezondheid en veiligheid van zowel de peuters als de medewerkers daadwerkelijk te garanderen. Door telkens weer met elkaar in gesprek te gaan over de risico’s wordt het thema levendig gehouden en blijven alle betrokkenen alert.</w:t>
      </w:r>
    </w:p>
    <w:p w14:paraId="0FB3B418" w14:textId="1E39EAFC" w:rsidR="00F822CA" w:rsidRDefault="00F822CA" w:rsidP="00F822CA">
      <w:r>
        <w:t>Veiligheid en gezondheid is derhalve een vast agendapunt tijdens de team- en bestuurs</w:t>
      </w:r>
      <w:r w:rsidR="009054B4">
        <w:t>vergaderingen</w:t>
      </w:r>
      <w:r>
        <w:t>. Wanneer er zich een ongezonde en/of onveilige situatie heeft voorgedaan, bijvoorbeeld een ongeval, wordt de situatie beschreven in een plan van aanpak en wordt er besproken hoe de situatie in het vervolg voorkomen kan worden. Ook wanneer er nieuwe inzichten zijn, bijvoorbeeld als gevolg van een aanpassing in het lokaal, wordt dit genoteerd in het plan van aanpak.</w:t>
      </w:r>
    </w:p>
    <w:p w14:paraId="7C10C04D" w14:textId="1A004836" w:rsidR="00F822CA" w:rsidRDefault="00F822CA" w:rsidP="00F822CA">
      <w:r>
        <w:t xml:space="preserve">Eenmaal per jaar (eerste kwartaal) wordt het gehele veiligheid- en gezondheidsbeleid geëvalueerd door de </w:t>
      </w:r>
      <w:r w:rsidR="00AF164F">
        <w:t>pedagogisch medewerkers en pedagogisch coach</w:t>
      </w:r>
      <w:r w:rsidR="00AB31F5">
        <w:t>/beleidsmedewerker</w:t>
      </w:r>
      <w:r>
        <w:t xml:space="preserve"> en het bestuur, waarna de teksten in het Beleidsplan </w:t>
      </w:r>
      <w:r>
        <w:lastRenderedPageBreak/>
        <w:t xml:space="preserve">worden geactualiseerd. De </w:t>
      </w:r>
      <w:r w:rsidR="00AB31F5">
        <w:t>pedagogisch coach/</w:t>
      </w:r>
      <w:r>
        <w:t>beleidsmedewerker is hiervoor verantwoordelijk. Het geactualiseerde Beleidsplan wordt aansluitend voor advies aan de Oudercommissie voorgelegd alvorens het definitief wordt vastgesteld.</w:t>
      </w:r>
    </w:p>
    <w:p w14:paraId="29AE4408" w14:textId="3A8135AB" w:rsidR="00F822CA" w:rsidRDefault="00F822CA" w:rsidP="00F822CA">
      <w:r>
        <w:t>Als bijlage bij het Beleidsplan Veiligheid &amp; Gezondheid wordt jaarlijks een actualisatie</w:t>
      </w:r>
      <w:r w:rsidR="008D7DCF">
        <w:t xml:space="preserve"> </w:t>
      </w:r>
      <w:r>
        <w:t xml:space="preserve">lijst </w:t>
      </w:r>
      <w:r w:rsidR="003B3D38">
        <w:t xml:space="preserve">met punten </w:t>
      </w:r>
      <w:r>
        <w:t>toegevoegd waarin staat aangegeven wanneer het beleid voor het laatst is aangepast en wat de reden voor de aanpassing is geweest.</w:t>
      </w:r>
    </w:p>
    <w:p w14:paraId="1D74BCB4" w14:textId="77777777" w:rsidR="00F822CA" w:rsidRPr="003632E3" w:rsidRDefault="00F822CA" w:rsidP="00F822CA">
      <w:pPr>
        <w:rPr>
          <w:b/>
          <w:bCs/>
        </w:rPr>
      </w:pPr>
      <w:r w:rsidRPr="003632E3">
        <w:rPr>
          <w:b/>
          <w:bCs/>
        </w:rPr>
        <w:t>9. Communicatie en afstemming intern en extern</w:t>
      </w:r>
    </w:p>
    <w:p w14:paraId="1FA515B5" w14:textId="65CFCD17" w:rsidR="00F822CA" w:rsidRDefault="00F822CA" w:rsidP="00F822CA">
      <w:r>
        <w:t xml:space="preserve">Het is belangrijk dat de </w:t>
      </w:r>
      <w:r w:rsidR="00FB4BE3">
        <w:t xml:space="preserve">pedagogisch medewerkers </w:t>
      </w:r>
      <w:r>
        <w:t>zich betrokken voelen bij het veiligheids- en gezondheidsbeleid. Zij spelen een actieve rol in het opstellen en aanpassen van het Beleidsplan Veiligheid &amp; Gezondheid.</w:t>
      </w:r>
      <w:r w:rsidR="00FB4BE3">
        <w:t xml:space="preserve"> </w:t>
      </w:r>
      <w:r>
        <w:t xml:space="preserve">Wanneer een nieuwe </w:t>
      </w:r>
      <w:r w:rsidR="00FB4BE3">
        <w:t xml:space="preserve">pedagogisch </w:t>
      </w:r>
      <w:r>
        <w:t>medewerker op de locatie komt werken, wordt gezorgd voor een introductie in het veiligheids- en gezondheidsbeleid, met indien nodig</w:t>
      </w:r>
      <w:r w:rsidR="007C0A72">
        <w:t>,</w:t>
      </w:r>
      <w:r>
        <w:t xml:space="preserve"> eventuele extra uitleg en instructies. </w:t>
      </w:r>
      <w:r w:rsidR="007C0A72">
        <w:t>Het doel is dat de nieuwe pedagogisch medewerker</w:t>
      </w:r>
      <w:r>
        <w:t xml:space="preserve"> in staat is tot het nemen van de juiste maatregelen wanneer dit aan de orde is.</w:t>
      </w:r>
    </w:p>
    <w:p w14:paraId="1B3E8CE2" w14:textId="7B5B63F9" w:rsidR="00F822CA" w:rsidRDefault="00F822CA" w:rsidP="00F822CA">
      <w:r>
        <w:t xml:space="preserve">Tijdens </w:t>
      </w:r>
      <w:r w:rsidR="006C4DA9">
        <w:t>team</w:t>
      </w:r>
      <w:r w:rsidR="006C4DA9" w:rsidRPr="00FA2D52">
        <w:t>, -</w:t>
      </w:r>
      <w:r w:rsidRPr="00FA2D52">
        <w:t>e</w:t>
      </w:r>
      <w:r>
        <w:t xml:space="preserve">n bestuursvergaderingen is het bespreken van mogelijke veiligheids- en gezondheidsrisico’s een vast agendapunt. Zo wordt het mogelijk zaken bespreekbaar te maken en direct bij te stellen. De </w:t>
      </w:r>
      <w:r w:rsidR="001E5231">
        <w:t>pedagogisch medewerkers</w:t>
      </w:r>
      <w:r>
        <w:t xml:space="preserve"> raken hierdoor ook vertrouwd met het geven van feedback aan elkaar.</w:t>
      </w:r>
    </w:p>
    <w:p w14:paraId="49AF828F" w14:textId="77777777" w:rsidR="00F822CA" w:rsidRDefault="00F822CA" w:rsidP="00F822CA">
      <w:r>
        <w:t>Bij de inschrijving/intake worden ouders gewezen op het Beleidsplan Veiligheid &amp; Gezondheid. Het plan wordt bovendien gepubliceerd op de website. Peuterspeelzaal Sint Maarten staat open voor feedback vanuit de ouders. Via de website, nieuwsbrieven, het ouderportaal en de Oudercommissie berichten we ouders over onze activiteiten ten aanzien van veiligheid en gezondheid. Wanneer ouders vragen hebben, worden deze zo mogelijk ter plekke beantwoord. Wanneer een vraag voor meerdere ouders interessant is, wordt deze tevens in de nieuwsbrief opgenomen.</w:t>
      </w:r>
    </w:p>
    <w:p w14:paraId="6D307439" w14:textId="77777777" w:rsidR="00F822CA" w:rsidRPr="00DC6A27" w:rsidRDefault="00F822CA" w:rsidP="00F822CA">
      <w:pPr>
        <w:rPr>
          <w:b/>
          <w:bCs/>
        </w:rPr>
      </w:pPr>
      <w:r w:rsidRPr="00DC6A27">
        <w:rPr>
          <w:b/>
          <w:bCs/>
        </w:rPr>
        <w:t>10. Ondersteuning en melding van klachten</w:t>
      </w:r>
    </w:p>
    <w:p w14:paraId="76E7AB76" w14:textId="77777777" w:rsidR="00F822CA" w:rsidRDefault="00F822CA" w:rsidP="00F822CA">
      <w:r>
        <w:t>Hoewel Peuterspeelzaal Sint Maarten haar uiterste best doet om een helder en zorgvuldig beleid te voeren ten aanzien van veiligheid en gezondheid, kan het altijd voorkomen dat een medewerker of ouder een klacht heeft.</w:t>
      </w:r>
    </w:p>
    <w:p w14:paraId="30A9B857" w14:textId="3CD1B90B" w:rsidR="00F822CA" w:rsidRDefault="00F822CA" w:rsidP="00F822CA">
      <w:r>
        <w:t xml:space="preserve">Peuterspeelzaal Sint Maarten heeft in het kader van de Wet kinderopvang een klachtenreglement opgesteld. Deze regeling beschrijft de werkwijze bij het behandelen en registreren van klachten van ouders. Bij voorkeur maken ouders/verzorgers een klacht eerst bespreekbaar bij de direct betrokkene. Leidt dit niet tot een bevredigende oplossing, dan kan een formele klacht ingediend worden. Afhankelijk van de klacht kan deze worden ingediend bij de klachtenfunctionaris, zijnde de secretaris van het Bestuur. Hij/zij is bereikbaar via e-mailadres </w:t>
      </w:r>
      <w:r w:rsidR="73976A9F">
        <w:t>info@peuterspeelzaalsintmaarten.nl</w:t>
      </w:r>
    </w:p>
    <w:p w14:paraId="7A11BFCA" w14:textId="77777777" w:rsidR="00F822CA" w:rsidRDefault="00F822CA" w:rsidP="00F822CA">
      <w:r>
        <w:t xml:space="preserve">Mocht de interne klachtafhandeling niet leiden tot een bevredigende oplossing, dan staat ouders de weg vrij naar informatiewinning, advies en </w:t>
      </w:r>
      <w:proofErr w:type="spellStart"/>
      <w:r>
        <w:t>mediation</w:t>
      </w:r>
      <w:proofErr w:type="spellEnd"/>
      <w:r>
        <w:t xml:space="preserve"> bij het </w:t>
      </w:r>
      <w:r>
        <w:lastRenderedPageBreak/>
        <w:t>Klachtenloket Kinderopvang, gevestigd te Den Haag, of aanmelding van het geschil bij de Geschillencommissie Kinderopvang en Peuterspeelzalen.</w:t>
      </w:r>
    </w:p>
    <w:p w14:paraId="15F78E97" w14:textId="77777777" w:rsidR="00F822CA" w:rsidRDefault="00F822CA" w:rsidP="00F822CA">
      <w:r>
        <w:t>In sommige gevallen is het van belang de klacht rechtstreeks in te dienen bij de Geschillencommissie. Het reglement van de Geschillencommissie kan worden geraadpleegd via de website www.degeschillencommissie.nl/media/2212/knd-reglement.pdf.</w:t>
      </w:r>
    </w:p>
    <w:p w14:paraId="78BAE8FE" w14:textId="77777777" w:rsidR="00270C10" w:rsidRDefault="00F822CA" w:rsidP="00F822CA">
      <w:r>
        <w:t>De volledige procedure staat beschreven in ons Klachtenreglement, dat gepubliceerd is op onze website.</w:t>
      </w:r>
    </w:p>
    <w:p w14:paraId="1CC87F57" w14:textId="0A6D225E" w:rsidR="00F822CA" w:rsidRDefault="00F822CA" w:rsidP="00F822CA">
      <w:r>
        <w:t>Bijlage I Actualisatielijst</w:t>
      </w:r>
      <w:r w:rsidR="00270C10">
        <w:t xml:space="preserve"> locatie gebonden risico’s en maatregelen</w:t>
      </w:r>
    </w:p>
    <w:p w14:paraId="4D16F9EC" w14:textId="0750B4C6" w:rsidR="008C78AD" w:rsidRDefault="00F822CA" w:rsidP="00F822CA">
      <w:r>
        <w:t xml:space="preserve">Versie </w:t>
      </w:r>
      <w:r w:rsidR="00750E2F">
        <w:t xml:space="preserve">1: </w:t>
      </w:r>
      <w:r>
        <w:t>2018.</w:t>
      </w:r>
      <w:r w:rsidR="00CB27E4">
        <w:t xml:space="preserve"> Versie 7</w:t>
      </w:r>
      <w:r w:rsidR="00750E2F">
        <w:t xml:space="preserve">: </w:t>
      </w:r>
      <w:r w:rsidR="00CB27E4">
        <w:t>2026-2027</w:t>
      </w:r>
      <w:r w:rsidR="00750E2F">
        <w:t xml:space="preserve"> </w:t>
      </w:r>
      <w:r w:rsidR="00044C6D">
        <w:t xml:space="preserve"> </w:t>
      </w:r>
    </w:p>
    <w:p w14:paraId="08542F8F" w14:textId="3E72A909" w:rsidR="06282B85" w:rsidRDefault="06282B85" w:rsidP="06282B85">
      <w:pPr>
        <w:rPr>
          <w:rFonts w:ascii="Century Gothic" w:eastAsia="Times New Roman" w:hAnsi="Century Gothic" w:cstheme="majorBidi"/>
          <w:b/>
          <w:bCs/>
          <w:sz w:val="26"/>
          <w:szCs w:val="26"/>
        </w:rPr>
      </w:pPr>
    </w:p>
    <w:p w14:paraId="7D3CF771" w14:textId="7B5276CE" w:rsidR="06282B85" w:rsidRDefault="06282B85" w:rsidP="06282B85">
      <w:pPr>
        <w:rPr>
          <w:rFonts w:ascii="Century Gothic" w:eastAsia="Times New Roman" w:hAnsi="Century Gothic" w:cstheme="majorBidi"/>
          <w:b/>
          <w:bCs/>
          <w:sz w:val="26"/>
          <w:szCs w:val="26"/>
        </w:rPr>
      </w:pPr>
    </w:p>
    <w:p w14:paraId="545E453F" w14:textId="758C6054" w:rsidR="06282B85" w:rsidRDefault="06282B85" w:rsidP="06282B85">
      <w:pPr>
        <w:rPr>
          <w:rFonts w:ascii="Century Gothic" w:eastAsia="Times New Roman" w:hAnsi="Century Gothic" w:cstheme="majorBidi"/>
          <w:b/>
          <w:bCs/>
          <w:sz w:val="26"/>
          <w:szCs w:val="26"/>
        </w:rPr>
      </w:pPr>
    </w:p>
    <w:p w14:paraId="2A8AF5A9" w14:textId="7757D47D" w:rsidR="06282B85" w:rsidRDefault="06282B85" w:rsidP="06282B85">
      <w:pPr>
        <w:rPr>
          <w:rFonts w:ascii="Century Gothic" w:eastAsia="Times New Roman" w:hAnsi="Century Gothic" w:cstheme="majorBidi"/>
          <w:b/>
          <w:bCs/>
          <w:sz w:val="26"/>
          <w:szCs w:val="26"/>
        </w:rPr>
      </w:pPr>
    </w:p>
    <w:p w14:paraId="53617755" w14:textId="759C2254" w:rsidR="06282B85" w:rsidRDefault="06282B85" w:rsidP="06282B85">
      <w:pPr>
        <w:rPr>
          <w:rFonts w:ascii="Century Gothic" w:eastAsia="Times New Roman" w:hAnsi="Century Gothic" w:cstheme="majorBidi"/>
          <w:b/>
          <w:bCs/>
          <w:sz w:val="26"/>
          <w:szCs w:val="26"/>
        </w:rPr>
      </w:pPr>
    </w:p>
    <w:p w14:paraId="2765A87D" w14:textId="0814FC4A" w:rsidR="06282B85" w:rsidRDefault="06282B85" w:rsidP="06282B85">
      <w:pPr>
        <w:rPr>
          <w:rFonts w:ascii="Century Gothic" w:eastAsia="Times New Roman" w:hAnsi="Century Gothic" w:cstheme="majorBidi"/>
          <w:b/>
          <w:bCs/>
          <w:sz w:val="26"/>
          <w:szCs w:val="26"/>
        </w:rPr>
      </w:pPr>
    </w:p>
    <w:p w14:paraId="425675BA" w14:textId="53CDD8D7" w:rsidR="06282B85" w:rsidRDefault="06282B85" w:rsidP="06282B85">
      <w:pPr>
        <w:rPr>
          <w:rFonts w:ascii="Century Gothic" w:eastAsia="Times New Roman" w:hAnsi="Century Gothic" w:cstheme="majorBidi"/>
          <w:b/>
          <w:bCs/>
          <w:sz w:val="26"/>
          <w:szCs w:val="26"/>
        </w:rPr>
      </w:pPr>
    </w:p>
    <w:p w14:paraId="1B9C89BE" w14:textId="317944DF" w:rsidR="06282B85" w:rsidRDefault="06282B85" w:rsidP="06282B85">
      <w:pPr>
        <w:rPr>
          <w:rFonts w:ascii="Century Gothic" w:eastAsia="Times New Roman" w:hAnsi="Century Gothic" w:cstheme="majorBidi"/>
          <w:b/>
          <w:bCs/>
          <w:sz w:val="26"/>
          <w:szCs w:val="26"/>
        </w:rPr>
      </w:pPr>
    </w:p>
    <w:p w14:paraId="3FB883DB" w14:textId="49DFE94C" w:rsidR="06282B85" w:rsidRDefault="06282B85" w:rsidP="06282B85">
      <w:pPr>
        <w:rPr>
          <w:rFonts w:ascii="Century Gothic" w:eastAsia="Times New Roman" w:hAnsi="Century Gothic" w:cstheme="majorBidi"/>
          <w:b/>
          <w:bCs/>
          <w:sz w:val="26"/>
          <w:szCs w:val="26"/>
        </w:rPr>
      </w:pPr>
    </w:p>
    <w:p w14:paraId="201F0C53" w14:textId="77777777" w:rsidR="00270C10" w:rsidRDefault="00270C10">
      <w:pPr>
        <w:rPr>
          <w:rFonts w:ascii="Century Gothic" w:eastAsia="Times New Roman" w:hAnsi="Century Gothic" w:cstheme="majorBidi"/>
          <w:b/>
          <w:bCs/>
          <w:kern w:val="0"/>
          <w:sz w:val="26"/>
          <w:szCs w:val="26"/>
          <w14:ligatures w14:val="none"/>
        </w:rPr>
      </w:pPr>
      <w:bookmarkStart w:id="2" w:name="_Toc535929078"/>
      <w:r>
        <w:rPr>
          <w:rFonts w:ascii="Century Gothic" w:eastAsia="Times New Roman" w:hAnsi="Century Gothic" w:cstheme="majorBidi"/>
          <w:b/>
          <w:bCs/>
          <w:kern w:val="0"/>
          <w:sz w:val="26"/>
          <w:szCs w:val="26"/>
          <w14:ligatures w14:val="none"/>
        </w:rPr>
        <w:br w:type="page"/>
      </w:r>
    </w:p>
    <w:p w14:paraId="11067755" w14:textId="6F014E20" w:rsidR="00FF613F" w:rsidRPr="00FF613F" w:rsidRDefault="79F19CCB" w:rsidP="06282B85">
      <w:pPr>
        <w:keepNext/>
        <w:keepLines/>
        <w:spacing w:after="0" w:line="276" w:lineRule="auto"/>
        <w:rPr>
          <w:rFonts w:ascii="Century Gothic" w:eastAsia="Times New Roman" w:hAnsi="Century Gothic" w:cstheme="majorBidi"/>
          <w:b/>
          <w:bCs/>
          <w:kern w:val="0"/>
          <w:sz w:val="26"/>
          <w:szCs w:val="26"/>
          <w14:ligatures w14:val="none"/>
        </w:rPr>
      </w:pPr>
      <w:r w:rsidRPr="1CC80C98">
        <w:rPr>
          <w:rFonts w:ascii="Century Gothic" w:eastAsia="Times New Roman" w:hAnsi="Century Gothic" w:cstheme="majorBidi"/>
          <w:b/>
          <w:bCs/>
          <w:kern w:val="0"/>
          <w:sz w:val="26"/>
          <w:szCs w:val="26"/>
          <w14:ligatures w14:val="none"/>
        </w:rPr>
        <w:lastRenderedPageBreak/>
        <w:t>Bijlage 1: Locatie gebonden risico’s en maatregelen</w:t>
      </w:r>
      <w:bookmarkEnd w:id="2"/>
    </w:p>
    <w:p w14:paraId="401CB505" w14:textId="62483ADD" w:rsidR="00FF613F" w:rsidRPr="00FF613F" w:rsidRDefault="00FF613F" w:rsidP="00FF613F">
      <w:pPr>
        <w:spacing w:after="0" w:line="276" w:lineRule="auto"/>
        <w:rPr>
          <w:rFonts w:ascii="Century Gothic" w:eastAsiaTheme="minorHAnsi" w:hAnsi="Century Gothic"/>
          <w:kern w:val="0"/>
          <w:sz w:val="20"/>
          <w:szCs w:val="22"/>
          <w14:ligatures w14:val="none"/>
        </w:rPr>
      </w:pPr>
      <w:r w:rsidRPr="00FF613F">
        <w:rPr>
          <w:rFonts w:ascii="Century Gothic" w:eastAsiaTheme="minorHAnsi" w:hAnsi="Century Gothic"/>
          <w:kern w:val="0"/>
          <w:sz w:val="20"/>
          <w:szCs w:val="22"/>
          <w14:ligatures w14:val="none"/>
        </w:rPr>
        <w:t>De risico’s die gelden zijn beschreven in het Beleidsplan Veiligheid en Gezondheid. De locatie gebonden risico</w:t>
      </w:r>
      <w:r w:rsidR="00852D47">
        <w:rPr>
          <w:rFonts w:ascii="Century Gothic" w:eastAsiaTheme="minorHAnsi" w:hAnsi="Century Gothic"/>
          <w:kern w:val="0"/>
          <w:sz w:val="20"/>
          <w:szCs w:val="22"/>
          <w14:ligatures w14:val="none"/>
        </w:rPr>
        <w:t>’</w:t>
      </w:r>
      <w:r w:rsidRPr="00FF613F">
        <w:rPr>
          <w:rFonts w:ascii="Century Gothic" w:eastAsiaTheme="minorHAnsi" w:hAnsi="Century Gothic"/>
          <w:kern w:val="0"/>
          <w:sz w:val="20"/>
          <w:szCs w:val="22"/>
          <w14:ligatures w14:val="none"/>
        </w:rPr>
        <w:t xml:space="preserve">s </w:t>
      </w:r>
      <w:r w:rsidR="00852D47">
        <w:rPr>
          <w:rFonts w:ascii="Century Gothic" w:eastAsiaTheme="minorHAnsi" w:hAnsi="Century Gothic"/>
          <w:kern w:val="0"/>
          <w:sz w:val="20"/>
          <w:szCs w:val="22"/>
          <w14:ligatures w14:val="none"/>
        </w:rPr>
        <w:t xml:space="preserve">die we jaarlijks bespreken </w:t>
      </w:r>
      <w:r w:rsidRPr="00FF613F">
        <w:rPr>
          <w:rFonts w:ascii="Century Gothic" w:eastAsiaTheme="minorHAnsi" w:hAnsi="Century Gothic"/>
          <w:kern w:val="0"/>
          <w:sz w:val="20"/>
          <w:szCs w:val="22"/>
          <w14:ligatures w14:val="none"/>
        </w:rPr>
        <w:t xml:space="preserve">worden in deze bijlage beschreven door de pedagogisch medewerkers en </w:t>
      </w:r>
      <w:r w:rsidR="008F720D">
        <w:rPr>
          <w:rFonts w:ascii="Century Gothic" w:eastAsiaTheme="minorHAnsi" w:hAnsi="Century Gothic"/>
          <w:kern w:val="0"/>
          <w:sz w:val="20"/>
          <w:szCs w:val="22"/>
          <w14:ligatures w14:val="none"/>
        </w:rPr>
        <w:t>pedagogisch coach/beleidsmedewerke</w:t>
      </w:r>
      <w:r w:rsidR="00852D47">
        <w:rPr>
          <w:rFonts w:ascii="Century Gothic" w:eastAsiaTheme="minorHAnsi" w:hAnsi="Century Gothic"/>
          <w:kern w:val="0"/>
          <w:sz w:val="20"/>
          <w:szCs w:val="22"/>
          <w14:ligatures w14:val="none"/>
        </w:rPr>
        <w:t>r</w:t>
      </w:r>
      <w:r w:rsidRPr="00FF613F">
        <w:rPr>
          <w:rFonts w:ascii="Century Gothic" w:eastAsiaTheme="minorHAnsi" w:hAnsi="Century Gothic"/>
          <w:kern w:val="0"/>
          <w:sz w:val="20"/>
          <w:szCs w:val="22"/>
          <w14:ligatures w14:val="none"/>
        </w:rPr>
        <w:t>.</w:t>
      </w:r>
    </w:p>
    <w:p w14:paraId="2859630D" w14:textId="77777777" w:rsidR="00FF613F" w:rsidRPr="00FF613F" w:rsidRDefault="00FF613F" w:rsidP="00FF613F">
      <w:pPr>
        <w:spacing w:after="0" w:line="240" w:lineRule="auto"/>
        <w:rPr>
          <w:rFonts w:ascii="Century Gothic" w:eastAsiaTheme="minorHAnsi" w:hAnsi="Century Gothic"/>
          <w:kern w:val="0"/>
          <w:sz w:val="20"/>
          <w:szCs w:val="22"/>
          <w14:ligatures w14:val="none"/>
        </w:rPr>
      </w:pPr>
    </w:p>
    <w:p w14:paraId="0839A239" w14:textId="77777777" w:rsidR="00FF613F" w:rsidRPr="00FF613F" w:rsidRDefault="00FF613F" w:rsidP="00FF613F">
      <w:pPr>
        <w:spacing w:after="0" w:line="240" w:lineRule="auto"/>
        <w:rPr>
          <w:rFonts w:ascii="Century Gothic" w:eastAsiaTheme="minorHAnsi" w:hAnsi="Century Gothic"/>
          <w:kern w:val="0"/>
          <w:sz w:val="20"/>
          <w:szCs w:val="22"/>
          <w14:ligatures w14:val="none"/>
        </w:rPr>
      </w:pPr>
    </w:p>
    <w:tbl>
      <w:tblPr>
        <w:tblStyle w:val="Tabelraster"/>
        <w:tblW w:w="0" w:type="auto"/>
        <w:tblLook w:val="04A0" w:firstRow="1" w:lastRow="0" w:firstColumn="1" w:lastColumn="0" w:noHBand="0" w:noVBand="1"/>
      </w:tblPr>
      <w:tblGrid>
        <w:gridCol w:w="9062"/>
      </w:tblGrid>
      <w:tr w:rsidR="00FF613F" w:rsidRPr="00FF613F" w14:paraId="541F232E" w14:textId="77777777" w:rsidTr="005E6E18">
        <w:tc>
          <w:tcPr>
            <w:tcW w:w="9070" w:type="dxa"/>
            <w:tcBorders>
              <w:top w:val="single" w:sz="4" w:space="0" w:color="auto"/>
              <w:left w:val="single" w:sz="4" w:space="0" w:color="auto"/>
              <w:bottom w:val="single" w:sz="4" w:space="0" w:color="auto"/>
              <w:right w:val="single" w:sz="4" w:space="0" w:color="auto"/>
            </w:tcBorders>
          </w:tcPr>
          <w:p w14:paraId="26111689" w14:textId="77777777" w:rsidR="00FF613F" w:rsidRPr="00FF613F" w:rsidRDefault="00FF613F" w:rsidP="00FF613F">
            <w:pPr>
              <w:rPr>
                <w:rFonts w:ascii="Century Gothic" w:hAnsi="Century Gothic"/>
                <w:b/>
              </w:rPr>
            </w:pPr>
            <w:r w:rsidRPr="00FF613F">
              <w:rPr>
                <w:rFonts w:ascii="Century Gothic" w:hAnsi="Century Gothic"/>
                <w:b/>
              </w:rPr>
              <w:t>Locatie:</w:t>
            </w:r>
          </w:p>
          <w:p w14:paraId="789A5797" w14:textId="3402CD57" w:rsidR="00FF613F" w:rsidRPr="00FF613F" w:rsidRDefault="002E37A7" w:rsidP="00FF613F">
            <w:pPr>
              <w:rPr>
                <w:rFonts w:ascii="Century Gothic" w:hAnsi="Century Gothic"/>
                <w:sz w:val="20"/>
              </w:rPr>
            </w:pPr>
            <w:r>
              <w:rPr>
                <w:rFonts w:ascii="Century Gothic" w:hAnsi="Century Gothic"/>
                <w:sz w:val="20"/>
              </w:rPr>
              <w:t>Peuterspeelzaal Sint Maarten</w:t>
            </w:r>
          </w:p>
        </w:tc>
      </w:tr>
      <w:tr w:rsidR="00FF613F" w:rsidRPr="00FF613F" w14:paraId="3B1361A4" w14:textId="77777777" w:rsidTr="005E6E18">
        <w:tc>
          <w:tcPr>
            <w:tcW w:w="9070" w:type="dxa"/>
            <w:tcBorders>
              <w:top w:val="single" w:sz="4" w:space="0" w:color="auto"/>
              <w:left w:val="single" w:sz="4" w:space="0" w:color="auto"/>
              <w:bottom w:val="single" w:sz="4" w:space="0" w:color="auto"/>
              <w:right w:val="single" w:sz="4" w:space="0" w:color="auto"/>
            </w:tcBorders>
          </w:tcPr>
          <w:p w14:paraId="49958822" w14:textId="6BEAF115" w:rsidR="00FF613F" w:rsidRPr="00FF613F" w:rsidRDefault="00CB27E4" w:rsidP="00FF613F">
            <w:pPr>
              <w:rPr>
                <w:rFonts w:ascii="Century Gothic" w:hAnsi="Century Gothic"/>
                <w:b/>
              </w:rPr>
            </w:pPr>
            <w:r>
              <w:rPr>
                <w:rFonts w:ascii="Century Gothic" w:hAnsi="Century Gothic"/>
                <w:b/>
              </w:rPr>
              <w:t>Datum: maart 2026</w:t>
            </w:r>
          </w:p>
          <w:p w14:paraId="3D608677" w14:textId="77777777" w:rsidR="00FF613F" w:rsidRPr="00FF613F" w:rsidRDefault="00FF613F" w:rsidP="00FF613F">
            <w:pPr>
              <w:rPr>
                <w:rFonts w:ascii="Century Gothic" w:hAnsi="Century Gothic"/>
                <w:sz w:val="20"/>
              </w:rPr>
            </w:pPr>
          </w:p>
        </w:tc>
      </w:tr>
      <w:tr w:rsidR="00FF613F" w:rsidRPr="00FF613F" w14:paraId="5B3C47F6" w14:textId="77777777" w:rsidTr="005E6E18">
        <w:tc>
          <w:tcPr>
            <w:tcW w:w="9070" w:type="dxa"/>
            <w:tcBorders>
              <w:top w:val="single" w:sz="4" w:space="0" w:color="auto"/>
              <w:left w:val="single" w:sz="4" w:space="0" w:color="auto"/>
              <w:bottom w:val="single" w:sz="4" w:space="0" w:color="auto"/>
              <w:right w:val="single" w:sz="4" w:space="0" w:color="auto"/>
            </w:tcBorders>
          </w:tcPr>
          <w:p w14:paraId="7195A552" w14:textId="77777777" w:rsidR="00FF613F" w:rsidRPr="00FF613F" w:rsidRDefault="00FF613F" w:rsidP="00FF613F">
            <w:pPr>
              <w:rPr>
                <w:rFonts w:ascii="Century Gothic" w:hAnsi="Century Gothic"/>
                <w:b/>
              </w:rPr>
            </w:pPr>
            <w:r w:rsidRPr="00FF613F">
              <w:rPr>
                <w:rFonts w:ascii="Century Gothic" w:hAnsi="Century Gothic"/>
                <w:b/>
              </w:rPr>
              <w:t>Ingevuld door:</w:t>
            </w:r>
          </w:p>
          <w:p w14:paraId="14F42557" w14:textId="744D385C" w:rsidR="00FF613F" w:rsidRPr="00FF613F" w:rsidRDefault="00FF613F" w:rsidP="00FF613F">
            <w:pPr>
              <w:rPr>
                <w:rFonts w:ascii="Century Gothic" w:hAnsi="Century Gothic"/>
                <w:sz w:val="20"/>
              </w:rPr>
            </w:pPr>
            <w:r w:rsidRPr="00FF613F">
              <w:rPr>
                <w:rFonts w:ascii="Century Gothic" w:hAnsi="Century Gothic"/>
                <w:sz w:val="20"/>
              </w:rPr>
              <w:t>Rosanne Hogewoning</w:t>
            </w:r>
            <w:r w:rsidR="00CB27E4">
              <w:rPr>
                <w:rFonts w:ascii="Century Gothic" w:hAnsi="Century Gothic"/>
                <w:sz w:val="20"/>
              </w:rPr>
              <w:t>/Team</w:t>
            </w:r>
          </w:p>
          <w:p w14:paraId="1528D9E8" w14:textId="77777777" w:rsidR="00FF613F" w:rsidRPr="00FF613F" w:rsidRDefault="00FF613F" w:rsidP="00FF613F">
            <w:pPr>
              <w:rPr>
                <w:rFonts w:ascii="Century Gothic" w:hAnsi="Century Gothic"/>
                <w:sz w:val="20"/>
              </w:rPr>
            </w:pPr>
          </w:p>
        </w:tc>
      </w:tr>
    </w:tbl>
    <w:p w14:paraId="79FB9230" w14:textId="73F61E49" w:rsidR="00FF613F" w:rsidRPr="00FF613F" w:rsidRDefault="002E37A7" w:rsidP="00FF613F">
      <w:pPr>
        <w:spacing w:after="0" w:line="276" w:lineRule="auto"/>
        <w:rPr>
          <w:rFonts w:ascii="Century Gothic" w:eastAsiaTheme="minorHAnsi" w:hAnsi="Century Gothic"/>
          <w:kern w:val="0"/>
          <w:sz w:val="20"/>
          <w:szCs w:val="22"/>
          <w:lang w:eastAsia="en-US"/>
          <w14:ligatures w14:val="none"/>
        </w:rPr>
      </w:pPr>
      <w:r>
        <w:rPr>
          <w:rFonts w:ascii="Century Gothic" w:eastAsiaTheme="minorHAnsi" w:hAnsi="Century Gothic"/>
          <w:kern w:val="0"/>
          <w:sz w:val="20"/>
          <w:szCs w:val="22"/>
          <w:lang w:eastAsia="en-US"/>
          <w14:ligatures w14:val="none"/>
        </w:rPr>
        <w:t>Peuterspeelzaal Sint Maarten</w:t>
      </w:r>
      <w:r w:rsidR="00FF613F" w:rsidRPr="00FF613F">
        <w:rPr>
          <w:rFonts w:ascii="Century Gothic" w:eastAsiaTheme="minorHAnsi" w:hAnsi="Century Gothic"/>
          <w:kern w:val="0"/>
          <w:sz w:val="20"/>
          <w:szCs w:val="22"/>
          <w:lang w:eastAsia="en-US"/>
          <w14:ligatures w14:val="none"/>
        </w:rPr>
        <w:t xml:space="preserve"> </w:t>
      </w:r>
      <w:r w:rsidR="00164561">
        <w:rPr>
          <w:rFonts w:ascii="Century Gothic" w:eastAsiaTheme="minorHAnsi" w:hAnsi="Century Gothic"/>
          <w:kern w:val="0"/>
          <w:sz w:val="20"/>
          <w:szCs w:val="22"/>
          <w:lang w:eastAsia="en-US"/>
          <w14:ligatures w14:val="none"/>
        </w:rPr>
        <w:t>biedt</w:t>
      </w:r>
      <w:r w:rsidR="007F0D03">
        <w:rPr>
          <w:rFonts w:ascii="Century Gothic" w:eastAsiaTheme="minorHAnsi" w:hAnsi="Century Gothic"/>
          <w:kern w:val="0"/>
          <w:sz w:val="20"/>
          <w:szCs w:val="22"/>
          <w:lang w:eastAsia="en-US"/>
          <w14:ligatures w14:val="none"/>
        </w:rPr>
        <w:t xml:space="preserve"> </w:t>
      </w:r>
      <w:r w:rsidR="00FF613F" w:rsidRPr="00FF613F">
        <w:rPr>
          <w:rFonts w:ascii="Century Gothic" w:eastAsiaTheme="minorHAnsi" w:hAnsi="Century Gothic"/>
          <w:kern w:val="0"/>
          <w:sz w:val="20"/>
          <w:szCs w:val="22"/>
          <w:lang w:eastAsia="en-US"/>
          <w14:ligatures w14:val="none"/>
        </w:rPr>
        <w:t>veilige en gezonde kinde</w:t>
      </w:r>
      <w:r w:rsidR="00164561">
        <w:rPr>
          <w:rFonts w:ascii="Century Gothic" w:eastAsiaTheme="minorHAnsi" w:hAnsi="Century Gothic"/>
          <w:kern w:val="0"/>
          <w:sz w:val="20"/>
          <w:szCs w:val="22"/>
          <w:lang w:eastAsia="en-US"/>
          <w14:ligatures w14:val="none"/>
        </w:rPr>
        <w:t>ropvang</w:t>
      </w:r>
      <w:r w:rsidR="00FF613F" w:rsidRPr="00FF613F">
        <w:rPr>
          <w:rFonts w:ascii="Century Gothic" w:eastAsiaTheme="minorHAnsi" w:hAnsi="Century Gothic"/>
          <w:kern w:val="0"/>
          <w:sz w:val="20"/>
          <w:szCs w:val="22"/>
          <w:lang w:eastAsia="en-US"/>
          <w14:ligatures w14:val="none"/>
        </w:rPr>
        <w:t xml:space="preserve">. Dit doen we door: </w:t>
      </w:r>
    </w:p>
    <w:p w14:paraId="43243E6A" w14:textId="77777777" w:rsidR="00FF613F" w:rsidRPr="00FF613F" w:rsidRDefault="00FF613F" w:rsidP="00FF613F">
      <w:pPr>
        <w:numPr>
          <w:ilvl w:val="0"/>
          <w:numId w:val="3"/>
        </w:numPr>
        <w:spacing w:after="0" w:line="276" w:lineRule="auto"/>
        <w:contextualSpacing/>
        <w:rPr>
          <w:rFonts w:ascii="Century Gothic" w:eastAsiaTheme="minorHAnsi" w:hAnsi="Century Gothic"/>
          <w:kern w:val="0"/>
          <w:sz w:val="20"/>
          <w:szCs w:val="22"/>
          <w:lang w:eastAsia="en-US"/>
          <w14:ligatures w14:val="none"/>
        </w:rPr>
      </w:pPr>
      <w:r w:rsidRPr="00FF613F">
        <w:rPr>
          <w:rFonts w:ascii="Century Gothic" w:eastAsiaTheme="minorHAnsi" w:hAnsi="Century Gothic"/>
          <w:kern w:val="0"/>
          <w:sz w:val="20"/>
          <w:szCs w:val="22"/>
          <w:lang w:eastAsia="en-US"/>
          <w14:ligatures w14:val="none"/>
        </w:rPr>
        <w:t>kinderen af te schermen van grote risico’s;</w:t>
      </w:r>
    </w:p>
    <w:p w14:paraId="607B2F77" w14:textId="77777777" w:rsidR="00FF613F" w:rsidRPr="00FF613F" w:rsidRDefault="00FF613F" w:rsidP="00FF613F">
      <w:pPr>
        <w:numPr>
          <w:ilvl w:val="0"/>
          <w:numId w:val="3"/>
        </w:numPr>
        <w:spacing w:after="0" w:line="276" w:lineRule="auto"/>
        <w:contextualSpacing/>
        <w:rPr>
          <w:rFonts w:ascii="Century Gothic" w:eastAsiaTheme="minorHAnsi" w:hAnsi="Century Gothic"/>
          <w:kern w:val="0"/>
          <w:sz w:val="20"/>
          <w:szCs w:val="22"/>
          <w:lang w:eastAsia="en-US"/>
          <w14:ligatures w14:val="none"/>
        </w:rPr>
      </w:pPr>
      <w:r w:rsidRPr="00FF613F">
        <w:rPr>
          <w:rFonts w:ascii="Century Gothic" w:eastAsiaTheme="minorHAnsi" w:hAnsi="Century Gothic"/>
          <w:kern w:val="0"/>
          <w:sz w:val="20"/>
          <w:szCs w:val="22"/>
          <w:lang w:eastAsia="en-US"/>
          <w14:ligatures w14:val="none"/>
        </w:rPr>
        <w:t>kinderen te leren omgaan met kleinere risico’s, en;</w:t>
      </w:r>
    </w:p>
    <w:p w14:paraId="70D8C297" w14:textId="77777777" w:rsidR="00FF613F" w:rsidRPr="00FF613F" w:rsidRDefault="00FF613F" w:rsidP="00FF613F">
      <w:pPr>
        <w:numPr>
          <w:ilvl w:val="0"/>
          <w:numId w:val="3"/>
        </w:numPr>
        <w:spacing w:after="0" w:line="276" w:lineRule="auto"/>
        <w:contextualSpacing/>
        <w:rPr>
          <w:rFonts w:ascii="Century Gothic" w:eastAsiaTheme="minorHAnsi" w:hAnsi="Century Gothic"/>
          <w:kern w:val="0"/>
          <w:sz w:val="20"/>
          <w:szCs w:val="22"/>
          <w:lang w:eastAsia="en-US"/>
          <w14:ligatures w14:val="none"/>
        </w:rPr>
      </w:pPr>
      <w:r w:rsidRPr="00FF613F">
        <w:rPr>
          <w:rFonts w:ascii="Century Gothic" w:eastAsiaTheme="minorHAnsi" w:hAnsi="Century Gothic"/>
          <w:kern w:val="0"/>
          <w:sz w:val="20"/>
          <w:szCs w:val="22"/>
          <w:lang w:eastAsia="en-US"/>
          <w14:ligatures w14:val="none"/>
        </w:rPr>
        <w:t>kinderen uit te dagen en te prikkelen in hun ontwikkeling.</w:t>
      </w:r>
    </w:p>
    <w:p w14:paraId="46AE1D4E" w14:textId="77777777" w:rsidR="00FF613F" w:rsidRPr="00FF613F" w:rsidRDefault="00FF613F" w:rsidP="00FF613F">
      <w:pPr>
        <w:spacing w:after="0" w:line="240" w:lineRule="auto"/>
        <w:rPr>
          <w:rFonts w:ascii="Century Gothic" w:eastAsiaTheme="minorHAnsi" w:hAnsi="Century Gothic"/>
          <w:kern w:val="0"/>
          <w:sz w:val="20"/>
          <w:szCs w:val="22"/>
          <w14:ligatures w14:val="none"/>
        </w:rPr>
      </w:pPr>
    </w:p>
    <w:tbl>
      <w:tblPr>
        <w:tblStyle w:val="Tabelraster"/>
        <w:tblW w:w="0" w:type="auto"/>
        <w:tblLook w:val="04A0" w:firstRow="1" w:lastRow="0" w:firstColumn="1" w:lastColumn="0" w:noHBand="0" w:noVBand="1"/>
      </w:tblPr>
      <w:tblGrid>
        <w:gridCol w:w="2960"/>
        <w:gridCol w:w="2985"/>
        <w:gridCol w:w="2975"/>
      </w:tblGrid>
      <w:tr w:rsidR="00FF613F" w:rsidRPr="00FF613F" w14:paraId="5E38B474" w14:textId="77777777" w:rsidTr="06282B85">
        <w:tc>
          <w:tcPr>
            <w:tcW w:w="2960" w:type="dxa"/>
            <w:tcBorders>
              <w:top w:val="single" w:sz="4" w:space="0" w:color="auto"/>
              <w:left w:val="single" w:sz="4" w:space="0" w:color="auto"/>
              <w:bottom w:val="single" w:sz="4" w:space="0" w:color="auto"/>
              <w:right w:val="single" w:sz="4" w:space="0" w:color="auto"/>
            </w:tcBorders>
            <w:hideMark/>
          </w:tcPr>
          <w:p w14:paraId="20A71C52" w14:textId="77777777" w:rsidR="00FF613F" w:rsidRPr="00FF613F" w:rsidRDefault="00FF613F" w:rsidP="00FF613F">
            <w:pPr>
              <w:rPr>
                <w:rFonts w:ascii="Century Gothic" w:hAnsi="Century Gothic"/>
                <w:b/>
                <w:sz w:val="28"/>
                <w:szCs w:val="28"/>
              </w:rPr>
            </w:pPr>
            <w:r w:rsidRPr="00FF613F">
              <w:rPr>
                <w:rFonts w:ascii="Century Gothic" w:hAnsi="Century Gothic"/>
                <w:b/>
                <w:sz w:val="28"/>
                <w:szCs w:val="28"/>
              </w:rPr>
              <w:t>Grote risico’s:</w:t>
            </w:r>
          </w:p>
          <w:p w14:paraId="45F6273E" w14:textId="77777777" w:rsidR="00FF613F" w:rsidRPr="00FF613F" w:rsidRDefault="00FF613F" w:rsidP="00FF613F">
            <w:pPr>
              <w:rPr>
                <w:rFonts w:ascii="Century Gothic" w:hAnsi="Century Gothic"/>
                <w:sz w:val="20"/>
                <w:szCs w:val="20"/>
              </w:rPr>
            </w:pPr>
            <w:r w:rsidRPr="00FF613F">
              <w:rPr>
                <w:rFonts w:ascii="Century Gothic" w:hAnsi="Century Gothic"/>
                <w:sz w:val="20"/>
                <w:szCs w:val="20"/>
              </w:rPr>
              <w:t>Waar we kinderen tegen beschermen</w:t>
            </w:r>
          </w:p>
        </w:tc>
        <w:tc>
          <w:tcPr>
            <w:tcW w:w="2985" w:type="dxa"/>
            <w:tcBorders>
              <w:top w:val="single" w:sz="4" w:space="0" w:color="auto"/>
              <w:left w:val="single" w:sz="4" w:space="0" w:color="auto"/>
              <w:bottom w:val="single" w:sz="4" w:space="0" w:color="auto"/>
              <w:right w:val="single" w:sz="4" w:space="0" w:color="auto"/>
            </w:tcBorders>
            <w:hideMark/>
          </w:tcPr>
          <w:p w14:paraId="0F4C4ADF" w14:textId="77777777" w:rsidR="00FF613F" w:rsidRPr="00FF613F" w:rsidRDefault="00FF613F" w:rsidP="00FF613F">
            <w:pPr>
              <w:rPr>
                <w:rFonts w:ascii="Century Gothic" w:hAnsi="Century Gothic"/>
                <w:b/>
                <w:sz w:val="28"/>
                <w:szCs w:val="28"/>
              </w:rPr>
            </w:pPr>
            <w:r w:rsidRPr="00FF613F">
              <w:rPr>
                <w:rFonts w:ascii="Century Gothic" w:hAnsi="Century Gothic"/>
                <w:b/>
                <w:sz w:val="28"/>
                <w:szCs w:val="28"/>
              </w:rPr>
              <w:t>Te nemen maatregelen:</w:t>
            </w:r>
          </w:p>
        </w:tc>
        <w:tc>
          <w:tcPr>
            <w:tcW w:w="2975" w:type="dxa"/>
            <w:tcBorders>
              <w:top w:val="single" w:sz="4" w:space="0" w:color="auto"/>
              <w:left w:val="single" w:sz="4" w:space="0" w:color="auto"/>
              <w:bottom w:val="single" w:sz="4" w:space="0" w:color="auto"/>
              <w:right w:val="single" w:sz="4" w:space="0" w:color="auto"/>
            </w:tcBorders>
            <w:hideMark/>
          </w:tcPr>
          <w:p w14:paraId="7CE0FC37" w14:textId="77777777" w:rsidR="00FF613F" w:rsidRPr="00FF613F" w:rsidRDefault="00FF613F" w:rsidP="00FF613F">
            <w:pPr>
              <w:rPr>
                <w:rFonts w:ascii="Century Gothic" w:hAnsi="Century Gothic"/>
                <w:b/>
                <w:sz w:val="28"/>
                <w:szCs w:val="28"/>
              </w:rPr>
            </w:pPr>
            <w:r w:rsidRPr="00FF613F">
              <w:rPr>
                <w:rFonts w:ascii="Century Gothic" w:hAnsi="Century Gothic"/>
                <w:b/>
                <w:sz w:val="28"/>
                <w:szCs w:val="28"/>
              </w:rPr>
              <w:t>Uitgevoerd:</w:t>
            </w:r>
          </w:p>
        </w:tc>
      </w:tr>
      <w:tr w:rsidR="00FF613F" w:rsidRPr="00FF613F" w14:paraId="2A24B305" w14:textId="77777777" w:rsidTr="06282B85">
        <w:tc>
          <w:tcPr>
            <w:tcW w:w="2960" w:type="dxa"/>
            <w:tcBorders>
              <w:top w:val="single" w:sz="4" w:space="0" w:color="auto"/>
              <w:left w:val="single" w:sz="4" w:space="0" w:color="auto"/>
              <w:bottom w:val="single" w:sz="4" w:space="0" w:color="auto"/>
              <w:right w:val="single" w:sz="4" w:space="0" w:color="auto"/>
            </w:tcBorders>
          </w:tcPr>
          <w:p w14:paraId="15FFEA5C" w14:textId="5DEEBDE5" w:rsidR="00FF613F" w:rsidRPr="00FF613F" w:rsidRDefault="009E2A85" w:rsidP="00FF613F">
            <w:pPr>
              <w:rPr>
                <w:rFonts w:ascii="Century Gothic" w:hAnsi="Century Gothic"/>
                <w:sz w:val="20"/>
              </w:rPr>
            </w:pPr>
            <w:r>
              <w:rPr>
                <w:rFonts w:ascii="Century Gothic" w:hAnsi="Century Gothic"/>
                <w:sz w:val="20"/>
              </w:rPr>
              <w:t>Weglopen naar buiten of de school in</w:t>
            </w:r>
          </w:p>
        </w:tc>
        <w:tc>
          <w:tcPr>
            <w:tcW w:w="2985" w:type="dxa"/>
            <w:tcBorders>
              <w:top w:val="single" w:sz="4" w:space="0" w:color="auto"/>
              <w:left w:val="single" w:sz="4" w:space="0" w:color="auto"/>
              <w:bottom w:val="single" w:sz="4" w:space="0" w:color="auto"/>
              <w:right w:val="single" w:sz="4" w:space="0" w:color="auto"/>
            </w:tcBorders>
          </w:tcPr>
          <w:p w14:paraId="15CE759C" w14:textId="1933D7DD" w:rsidR="00FF613F" w:rsidRPr="00FF613F" w:rsidRDefault="00B53B04" w:rsidP="00FF613F">
            <w:pPr>
              <w:rPr>
                <w:rFonts w:ascii="Century Gothic" w:hAnsi="Century Gothic"/>
                <w:sz w:val="20"/>
              </w:rPr>
            </w:pPr>
            <w:r>
              <w:rPr>
                <w:rFonts w:ascii="Century Gothic" w:hAnsi="Century Gothic"/>
                <w:sz w:val="20"/>
              </w:rPr>
              <w:t>Deuren zijn afgesloten of op de haak</w:t>
            </w:r>
          </w:p>
        </w:tc>
        <w:tc>
          <w:tcPr>
            <w:tcW w:w="2975" w:type="dxa"/>
            <w:tcBorders>
              <w:top w:val="single" w:sz="4" w:space="0" w:color="auto"/>
              <w:left w:val="single" w:sz="4" w:space="0" w:color="auto"/>
              <w:bottom w:val="single" w:sz="4" w:space="0" w:color="auto"/>
              <w:right w:val="single" w:sz="4" w:space="0" w:color="auto"/>
            </w:tcBorders>
          </w:tcPr>
          <w:p w14:paraId="2C829F44" w14:textId="26E895D8" w:rsidR="00FF613F" w:rsidRPr="00FF613F" w:rsidRDefault="3FDFA9A2" w:rsidP="1CC80C98">
            <w:pPr>
              <w:rPr>
                <w:rFonts w:ascii="Century Gothic" w:hAnsi="Century Gothic"/>
                <w:sz w:val="20"/>
                <w:szCs w:val="20"/>
              </w:rPr>
            </w:pPr>
            <w:r w:rsidRPr="1CC80C98">
              <w:rPr>
                <w:rFonts w:ascii="Century Gothic" w:hAnsi="Century Gothic"/>
                <w:sz w:val="20"/>
                <w:szCs w:val="20"/>
              </w:rPr>
              <w:t>C</w:t>
            </w:r>
            <w:r w:rsidR="00FF613F" w:rsidRPr="1CC80C98">
              <w:rPr>
                <w:rFonts w:ascii="Century Gothic" w:hAnsi="Century Gothic"/>
                <w:sz w:val="20"/>
                <w:szCs w:val="20"/>
              </w:rPr>
              <w:t>ontinu</w:t>
            </w:r>
          </w:p>
        </w:tc>
      </w:tr>
      <w:tr w:rsidR="00FF613F" w:rsidRPr="00FF613F" w14:paraId="2B89398E" w14:textId="77777777" w:rsidTr="06282B85">
        <w:tc>
          <w:tcPr>
            <w:tcW w:w="2960" w:type="dxa"/>
            <w:tcBorders>
              <w:top w:val="single" w:sz="4" w:space="0" w:color="auto"/>
              <w:left w:val="single" w:sz="4" w:space="0" w:color="auto"/>
              <w:bottom w:val="single" w:sz="4" w:space="0" w:color="auto"/>
              <w:right w:val="single" w:sz="4" w:space="0" w:color="auto"/>
            </w:tcBorders>
          </w:tcPr>
          <w:p w14:paraId="5CF48CF3" w14:textId="1A1826C6" w:rsidR="00FF613F" w:rsidRPr="00FF613F" w:rsidRDefault="00516F3E" w:rsidP="00FF613F">
            <w:pPr>
              <w:rPr>
                <w:rFonts w:ascii="Century Gothic" w:hAnsi="Century Gothic"/>
                <w:sz w:val="20"/>
              </w:rPr>
            </w:pPr>
            <w:r>
              <w:rPr>
                <w:rFonts w:ascii="Century Gothic" w:hAnsi="Century Gothic"/>
                <w:sz w:val="20"/>
              </w:rPr>
              <w:t>Kinderen</w:t>
            </w:r>
            <w:r w:rsidR="004F0619">
              <w:rPr>
                <w:rFonts w:ascii="Century Gothic" w:hAnsi="Century Gothic"/>
                <w:sz w:val="20"/>
              </w:rPr>
              <w:t xml:space="preserve"> gaan</w:t>
            </w:r>
            <w:r>
              <w:rPr>
                <w:rFonts w:ascii="Century Gothic" w:hAnsi="Century Gothic"/>
                <w:sz w:val="20"/>
              </w:rPr>
              <w:t xml:space="preserve"> </w:t>
            </w:r>
            <w:r w:rsidR="004F0619">
              <w:rPr>
                <w:rFonts w:ascii="Century Gothic" w:hAnsi="Century Gothic"/>
                <w:sz w:val="20"/>
              </w:rPr>
              <w:t xml:space="preserve">spelen op het andere plein </w:t>
            </w:r>
            <w:r>
              <w:rPr>
                <w:rFonts w:ascii="Century Gothic" w:hAnsi="Century Gothic"/>
                <w:sz w:val="20"/>
              </w:rPr>
              <w:t>tijdens het buiten spelen</w:t>
            </w:r>
          </w:p>
        </w:tc>
        <w:tc>
          <w:tcPr>
            <w:tcW w:w="2985" w:type="dxa"/>
            <w:tcBorders>
              <w:top w:val="single" w:sz="4" w:space="0" w:color="auto"/>
              <w:left w:val="single" w:sz="4" w:space="0" w:color="auto"/>
              <w:bottom w:val="single" w:sz="4" w:space="0" w:color="auto"/>
              <w:right w:val="single" w:sz="4" w:space="0" w:color="auto"/>
            </w:tcBorders>
          </w:tcPr>
          <w:p w14:paraId="2CD020B8" w14:textId="03EA01CF" w:rsidR="00FF613F" w:rsidRPr="00FF613F" w:rsidRDefault="009B465F" w:rsidP="00FF613F">
            <w:pPr>
              <w:rPr>
                <w:rFonts w:ascii="Century Gothic" w:hAnsi="Century Gothic"/>
                <w:sz w:val="20"/>
              </w:rPr>
            </w:pPr>
            <w:r>
              <w:rPr>
                <w:rFonts w:ascii="Century Gothic" w:hAnsi="Century Gothic"/>
                <w:sz w:val="20"/>
              </w:rPr>
              <w:t xml:space="preserve">Afspraak met de kinderen dat ze in een bepaald gedeelte blijven, </w:t>
            </w:r>
            <w:r w:rsidR="00DE2DE2">
              <w:rPr>
                <w:rFonts w:ascii="Century Gothic" w:hAnsi="Century Gothic"/>
                <w:sz w:val="20"/>
              </w:rPr>
              <w:t>de pedagogisch medewerkers zien hier op toe</w:t>
            </w:r>
          </w:p>
        </w:tc>
        <w:tc>
          <w:tcPr>
            <w:tcW w:w="2975" w:type="dxa"/>
            <w:tcBorders>
              <w:top w:val="single" w:sz="4" w:space="0" w:color="auto"/>
              <w:left w:val="single" w:sz="4" w:space="0" w:color="auto"/>
              <w:bottom w:val="single" w:sz="4" w:space="0" w:color="auto"/>
              <w:right w:val="single" w:sz="4" w:space="0" w:color="auto"/>
            </w:tcBorders>
          </w:tcPr>
          <w:p w14:paraId="4783EF89" w14:textId="1CF5D819" w:rsidR="00FF613F" w:rsidRPr="00FF613F" w:rsidRDefault="3625BDBA" w:rsidP="1CC80C98">
            <w:pPr>
              <w:rPr>
                <w:rFonts w:ascii="Century Gothic" w:hAnsi="Century Gothic"/>
                <w:sz w:val="20"/>
                <w:szCs w:val="20"/>
              </w:rPr>
            </w:pPr>
            <w:r w:rsidRPr="1CC80C98">
              <w:rPr>
                <w:rFonts w:ascii="Century Gothic" w:hAnsi="Century Gothic"/>
                <w:sz w:val="20"/>
                <w:szCs w:val="20"/>
              </w:rPr>
              <w:t>C</w:t>
            </w:r>
            <w:r w:rsidR="00FF613F" w:rsidRPr="1CC80C98">
              <w:rPr>
                <w:rFonts w:ascii="Century Gothic" w:hAnsi="Century Gothic"/>
                <w:sz w:val="20"/>
                <w:szCs w:val="20"/>
              </w:rPr>
              <w:t>ontinu</w:t>
            </w:r>
          </w:p>
        </w:tc>
      </w:tr>
      <w:tr w:rsidR="00FF613F" w:rsidRPr="00FF613F" w14:paraId="76697940" w14:textId="77777777" w:rsidTr="06282B85">
        <w:tc>
          <w:tcPr>
            <w:tcW w:w="2960" w:type="dxa"/>
            <w:tcBorders>
              <w:top w:val="single" w:sz="4" w:space="0" w:color="auto"/>
              <w:left w:val="single" w:sz="4" w:space="0" w:color="auto"/>
              <w:bottom w:val="single" w:sz="4" w:space="0" w:color="auto"/>
              <w:right w:val="single" w:sz="4" w:space="0" w:color="auto"/>
            </w:tcBorders>
          </w:tcPr>
          <w:p w14:paraId="4A71CDCF" w14:textId="51BE098A" w:rsidR="00FF613F" w:rsidRPr="00FF613F" w:rsidRDefault="004940CE" w:rsidP="00FF613F">
            <w:pPr>
              <w:rPr>
                <w:rFonts w:ascii="Century Gothic" w:hAnsi="Century Gothic"/>
                <w:sz w:val="20"/>
              </w:rPr>
            </w:pPr>
            <w:r>
              <w:rPr>
                <w:rFonts w:ascii="Century Gothic" w:hAnsi="Century Gothic"/>
                <w:sz w:val="20"/>
              </w:rPr>
              <w:t>Weglopen van het plein</w:t>
            </w:r>
          </w:p>
        </w:tc>
        <w:tc>
          <w:tcPr>
            <w:tcW w:w="2985" w:type="dxa"/>
            <w:tcBorders>
              <w:top w:val="single" w:sz="4" w:space="0" w:color="auto"/>
              <w:left w:val="single" w:sz="4" w:space="0" w:color="auto"/>
              <w:bottom w:val="single" w:sz="4" w:space="0" w:color="auto"/>
              <w:right w:val="single" w:sz="4" w:space="0" w:color="auto"/>
            </w:tcBorders>
          </w:tcPr>
          <w:p w14:paraId="0AF15425" w14:textId="546827C0" w:rsidR="00FF613F" w:rsidRPr="00FF613F" w:rsidRDefault="004940CE" w:rsidP="00FF613F">
            <w:pPr>
              <w:rPr>
                <w:rFonts w:ascii="Century Gothic" w:hAnsi="Century Gothic"/>
                <w:sz w:val="20"/>
              </w:rPr>
            </w:pPr>
            <w:r>
              <w:rPr>
                <w:rFonts w:ascii="Century Gothic" w:hAnsi="Century Gothic"/>
                <w:sz w:val="20"/>
              </w:rPr>
              <w:t>Het hek is op slot</w:t>
            </w:r>
          </w:p>
        </w:tc>
        <w:tc>
          <w:tcPr>
            <w:tcW w:w="2975" w:type="dxa"/>
            <w:tcBorders>
              <w:top w:val="single" w:sz="4" w:space="0" w:color="auto"/>
              <w:left w:val="single" w:sz="4" w:space="0" w:color="auto"/>
              <w:bottom w:val="single" w:sz="4" w:space="0" w:color="auto"/>
              <w:right w:val="single" w:sz="4" w:space="0" w:color="auto"/>
            </w:tcBorders>
          </w:tcPr>
          <w:p w14:paraId="6735D007" w14:textId="67F4BDA6" w:rsidR="00FF613F" w:rsidRPr="00FF613F" w:rsidRDefault="65639D51" w:rsidP="1CC80C98">
            <w:pPr>
              <w:rPr>
                <w:rFonts w:ascii="Century Gothic" w:hAnsi="Century Gothic"/>
                <w:sz w:val="20"/>
                <w:szCs w:val="20"/>
              </w:rPr>
            </w:pPr>
            <w:r w:rsidRPr="1CC80C98">
              <w:rPr>
                <w:rFonts w:ascii="Century Gothic" w:hAnsi="Century Gothic"/>
                <w:sz w:val="20"/>
                <w:szCs w:val="20"/>
              </w:rPr>
              <w:t>C</w:t>
            </w:r>
            <w:r w:rsidR="14B02C58" w:rsidRPr="1CC80C98">
              <w:rPr>
                <w:rFonts w:ascii="Century Gothic" w:hAnsi="Century Gothic"/>
                <w:sz w:val="20"/>
                <w:szCs w:val="20"/>
              </w:rPr>
              <w:t>ontinu</w:t>
            </w:r>
          </w:p>
          <w:p w14:paraId="167A8C6A" w14:textId="77777777" w:rsidR="00FF613F" w:rsidRPr="00FF613F" w:rsidRDefault="00FF613F" w:rsidP="00FF613F">
            <w:pPr>
              <w:rPr>
                <w:rFonts w:ascii="Century Gothic" w:hAnsi="Century Gothic"/>
                <w:sz w:val="20"/>
              </w:rPr>
            </w:pPr>
          </w:p>
        </w:tc>
      </w:tr>
      <w:tr w:rsidR="00FF613F" w:rsidRPr="00FF613F" w14:paraId="1A259035" w14:textId="77777777" w:rsidTr="06282B85">
        <w:tc>
          <w:tcPr>
            <w:tcW w:w="2960" w:type="dxa"/>
            <w:tcBorders>
              <w:top w:val="single" w:sz="4" w:space="0" w:color="auto"/>
              <w:left w:val="single" w:sz="4" w:space="0" w:color="auto"/>
              <w:bottom w:val="single" w:sz="4" w:space="0" w:color="auto"/>
              <w:right w:val="single" w:sz="4" w:space="0" w:color="auto"/>
            </w:tcBorders>
          </w:tcPr>
          <w:p w14:paraId="475D75AD" w14:textId="1F74E6F4" w:rsidR="00FF613F" w:rsidRPr="00FF613F" w:rsidRDefault="00B76E9D" w:rsidP="00FF613F">
            <w:pPr>
              <w:rPr>
                <w:rFonts w:ascii="Century Gothic" w:hAnsi="Century Gothic"/>
                <w:sz w:val="20"/>
              </w:rPr>
            </w:pPr>
            <w:r>
              <w:rPr>
                <w:rFonts w:ascii="Century Gothic" w:hAnsi="Century Gothic"/>
                <w:sz w:val="20"/>
              </w:rPr>
              <w:t xml:space="preserve">Kinderen gaan op de speeltuigen voor </w:t>
            </w:r>
            <w:r w:rsidR="00B06E95">
              <w:rPr>
                <w:rFonts w:ascii="Century Gothic" w:hAnsi="Century Gothic"/>
                <w:sz w:val="20"/>
              </w:rPr>
              <w:t>schoolkinderen</w:t>
            </w:r>
          </w:p>
          <w:p w14:paraId="67783733" w14:textId="14E8F6EC" w:rsidR="00FF613F" w:rsidRPr="00FF613F" w:rsidRDefault="00FF613F" w:rsidP="00FF613F">
            <w:pPr>
              <w:rPr>
                <w:rFonts w:ascii="Century Gothic" w:hAnsi="Century Gothic"/>
                <w:sz w:val="20"/>
              </w:rPr>
            </w:pPr>
          </w:p>
          <w:p w14:paraId="09EA9911" w14:textId="77777777" w:rsidR="00FF613F" w:rsidRPr="00FF613F" w:rsidRDefault="00FF613F" w:rsidP="00FF613F">
            <w:pPr>
              <w:rPr>
                <w:rFonts w:ascii="Century Gothic" w:hAnsi="Century Gothic"/>
                <w:sz w:val="20"/>
              </w:rPr>
            </w:pPr>
          </w:p>
        </w:tc>
        <w:tc>
          <w:tcPr>
            <w:tcW w:w="2985" w:type="dxa"/>
            <w:tcBorders>
              <w:top w:val="single" w:sz="4" w:space="0" w:color="auto"/>
              <w:left w:val="single" w:sz="4" w:space="0" w:color="auto"/>
              <w:bottom w:val="single" w:sz="4" w:space="0" w:color="auto"/>
              <w:right w:val="single" w:sz="4" w:space="0" w:color="auto"/>
            </w:tcBorders>
          </w:tcPr>
          <w:p w14:paraId="07FEC61F" w14:textId="15F54BC8" w:rsidR="00FF613F" w:rsidRPr="00FF613F" w:rsidRDefault="00B06E95" w:rsidP="00FF613F">
            <w:pPr>
              <w:rPr>
                <w:rFonts w:ascii="Century Gothic" w:hAnsi="Century Gothic"/>
                <w:sz w:val="20"/>
              </w:rPr>
            </w:pPr>
            <w:r>
              <w:rPr>
                <w:rFonts w:ascii="Century Gothic" w:hAnsi="Century Gothic"/>
                <w:sz w:val="20"/>
              </w:rPr>
              <w:t xml:space="preserve">De afspraak dat kinderen alleen onder begeleiding van de pedagogisch medewerkers op de laagste </w:t>
            </w:r>
            <w:proofErr w:type="spellStart"/>
            <w:r>
              <w:rPr>
                <w:rFonts w:ascii="Century Gothic" w:hAnsi="Century Gothic"/>
                <w:sz w:val="20"/>
              </w:rPr>
              <w:t>tredes</w:t>
            </w:r>
            <w:proofErr w:type="spellEnd"/>
            <w:r>
              <w:rPr>
                <w:rFonts w:ascii="Century Gothic" w:hAnsi="Century Gothic"/>
                <w:sz w:val="20"/>
              </w:rPr>
              <w:t xml:space="preserve"> mogen</w:t>
            </w:r>
          </w:p>
        </w:tc>
        <w:tc>
          <w:tcPr>
            <w:tcW w:w="2975" w:type="dxa"/>
            <w:tcBorders>
              <w:top w:val="single" w:sz="4" w:space="0" w:color="auto"/>
              <w:left w:val="single" w:sz="4" w:space="0" w:color="auto"/>
              <w:bottom w:val="single" w:sz="4" w:space="0" w:color="auto"/>
              <w:right w:val="single" w:sz="4" w:space="0" w:color="auto"/>
            </w:tcBorders>
          </w:tcPr>
          <w:p w14:paraId="5403356E" w14:textId="6CFF9634" w:rsidR="00FF613F" w:rsidRPr="00FF613F" w:rsidRDefault="00660520" w:rsidP="00FF613F">
            <w:pPr>
              <w:rPr>
                <w:rFonts w:ascii="Century Gothic" w:hAnsi="Century Gothic"/>
                <w:sz w:val="20"/>
              </w:rPr>
            </w:pPr>
            <w:r>
              <w:rPr>
                <w:rFonts w:ascii="Century Gothic" w:hAnsi="Century Gothic"/>
                <w:sz w:val="20"/>
              </w:rPr>
              <w:t>C</w:t>
            </w:r>
            <w:r w:rsidR="00B06E95">
              <w:rPr>
                <w:rFonts w:ascii="Century Gothic" w:hAnsi="Century Gothic"/>
                <w:sz w:val="20"/>
              </w:rPr>
              <w:t>ontinu</w:t>
            </w:r>
          </w:p>
        </w:tc>
      </w:tr>
      <w:tr w:rsidR="00FF613F" w:rsidRPr="00FF613F" w14:paraId="56161D19" w14:textId="77777777" w:rsidTr="06282B85">
        <w:tc>
          <w:tcPr>
            <w:tcW w:w="2960" w:type="dxa"/>
            <w:tcBorders>
              <w:top w:val="single" w:sz="4" w:space="0" w:color="auto"/>
              <w:left w:val="single" w:sz="4" w:space="0" w:color="auto"/>
              <w:bottom w:val="single" w:sz="4" w:space="0" w:color="auto"/>
              <w:right w:val="single" w:sz="4" w:space="0" w:color="auto"/>
            </w:tcBorders>
          </w:tcPr>
          <w:p w14:paraId="396BE674" w14:textId="5C188E32" w:rsidR="00FF613F" w:rsidRPr="00FF613F" w:rsidRDefault="00E02516" w:rsidP="00FF613F">
            <w:pPr>
              <w:rPr>
                <w:rFonts w:ascii="Century Gothic" w:hAnsi="Century Gothic"/>
                <w:sz w:val="20"/>
              </w:rPr>
            </w:pPr>
            <w:r>
              <w:rPr>
                <w:rFonts w:ascii="Century Gothic" w:hAnsi="Century Gothic"/>
                <w:sz w:val="20"/>
              </w:rPr>
              <w:t>Het naar buiten gaan is onoverz</w:t>
            </w:r>
            <w:r w:rsidR="00AE72A1">
              <w:rPr>
                <w:rFonts w:ascii="Century Gothic" w:hAnsi="Century Gothic"/>
                <w:sz w:val="20"/>
              </w:rPr>
              <w:t>i</w:t>
            </w:r>
            <w:r>
              <w:rPr>
                <w:rFonts w:ascii="Century Gothic" w:hAnsi="Century Gothic"/>
                <w:sz w:val="20"/>
              </w:rPr>
              <w:t>chtelijk</w:t>
            </w:r>
          </w:p>
        </w:tc>
        <w:tc>
          <w:tcPr>
            <w:tcW w:w="2985" w:type="dxa"/>
            <w:tcBorders>
              <w:top w:val="single" w:sz="4" w:space="0" w:color="auto"/>
              <w:left w:val="single" w:sz="4" w:space="0" w:color="auto"/>
              <w:bottom w:val="single" w:sz="4" w:space="0" w:color="auto"/>
              <w:right w:val="single" w:sz="4" w:space="0" w:color="auto"/>
            </w:tcBorders>
          </w:tcPr>
          <w:p w14:paraId="7B74C3C2" w14:textId="1349FE5A" w:rsidR="00FF613F" w:rsidRPr="00FF613F" w:rsidRDefault="00E02516" w:rsidP="00FF613F">
            <w:pPr>
              <w:rPr>
                <w:rFonts w:ascii="Century Gothic" w:hAnsi="Century Gothic"/>
                <w:sz w:val="20"/>
              </w:rPr>
            </w:pPr>
            <w:r>
              <w:rPr>
                <w:rFonts w:ascii="Century Gothic" w:hAnsi="Century Gothic"/>
                <w:sz w:val="20"/>
              </w:rPr>
              <w:t>De kinderen gaan aan de sliert met elkaar tegelijk in een rij naar buiten</w:t>
            </w:r>
          </w:p>
        </w:tc>
        <w:tc>
          <w:tcPr>
            <w:tcW w:w="2975" w:type="dxa"/>
            <w:tcBorders>
              <w:top w:val="single" w:sz="4" w:space="0" w:color="auto"/>
              <w:left w:val="single" w:sz="4" w:space="0" w:color="auto"/>
              <w:bottom w:val="single" w:sz="4" w:space="0" w:color="auto"/>
              <w:right w:val="single" w:sz="4" w:space="0" w:color="auto"/>
            </w:tcBorders>
          </w:tcPr>
          <w:p w14:paraId="4986DE97" w14:textId="01589756" w:rsidR="00FF613F" w:rsidRPr="00FF613F" w:rsidRDefault="00E02516" w:rsidP="00FF613F">
            <w:pPr>
              <w:rPr>
                <w:rFonts w:ascii="Century Gothic" w:hAnsi="Century Gothic"/>
                <w:sz w:val="20"/>
              </w:rPr>
            </w:pPr>
            <w:r>
              <w:rPr>
                <w:rFonts w:ascii="Century Gothic" w:hAnsi="Century Gothic"/>
                <w:sz w:val="20"/>
              </w:rPr>
              <w:t>Continu</w:t>
            </w:r>
          </w:p>
        </w:tc>
      </w:tr>
      <w:tr w:rsidR="00FF613F" w:rsidRPr="00FF613F" w14:paraId="4F25B216" w14:textId="77777777" w:rsidTr="06282B85">
        <w:tc>
          <w:tcPr>
            <w:tcW w:w="2960" w:type="dxa"/>
            <w:tcBorders>
              <w:top w:val="single" w:sz="4" w:space="0" w:color="auto"/>
              <w:left w:val="single" w:sz="4" w:space="0" w:color="auto"/>
              <w:bottom w:val="single" w:sz="4" w:space="0" w:color="auto"/>
              <w:right w:val="single" w:sz="4" w:space="0" w:color="auto"/>
            </w:tcBorders>
          </w:tcPr>
          <w:p w14:paraId="2967248C" w14:textId="77777777" w:rsidR="00FF613F" w:rsidRPr="00FF613F" w:rsidRDefault="00FF613F" w:rsidP="00FF613F">
            <w:pPr>
              <w:rPr>
                <w:rFonts w:ascii="Century Gothic" w:hAnsi="Century Gothic"/>
                <w:sz w:val="20"/>
              </w:rPr>
            </w:pPr>
          </w:p>
          <w:p w14:paraId="74F1C7E0" w14:textId="087CB738" w:rsidR="00FF613F" w:rsidRPr="00FF613F" w:rsidRDefault="00344301" w:rsidP="00FF613F">
            <w:pPr>
              <w:rPr>
                <w:rFonts w:ascii="Century Gothic" w:hAnsi="Century Gothic"/>
                <w:sz w:val="20"/>
              </w:rPr>
            </w:pPr>
            <w:r>
              <w:rPr>
                <w:rFonts w:ascii="Century Gothic" w:hAnsi="Century Gothic"/>
                <w:sz w:val="20"/>
              </w:rPr>
              <w:t>Zo</w:t>
            </w:r>
            <w:r w:rsidR="009809B4">
              <w:rPr>
                <w:rFonts w:ascii="Century Gothic" w:hAnsi="Century Gothic"/>
                <w:sz w:val="20"/>
              </w:rPr>
              <w:t>nnebrand</w:t>
            </w:r>
          </w:p>
          <w:p w14:paraId="7A8DE557" w14:textId="77777777" w:rsidR="00FF613F" w:rsidRPr="00FF613F" w:rsidRDefault="00FF613F" w:rsidP="00FF613F">
            <w:pPr>
              <w:rPr>
                <w:rFonts w:ascii="Century Gothic" w:hAnsi="Century Gothic"/>
                <w:sz w:val="20"/>
              </w:rPr>
            </w:pPr>
          </w:p>
        </w:tc>
        <w:tc>
          <w:tcPr>
            <w:tcW w:w="2985" w:type="dxa"/>
            <w:tcBorders>
              <w:top w:val="single" w:sz="4" w:space="0" w:color="auto"/>
              <w:left w:val="single" w:sz="4" w:space="0" w:color="auto"/>
              <w:bottom w:val="single" w:sz="4" w:space="0" w:color="auto"/>
              <w:right w:val="single" w:sz="4" w:space="0" w:color="auto"/>
            </w:tcBorders>
          </w:tcPr>
          <w:p w14:paraId="30A43C4F" w14:textId="2872F144" w:rsidR="00FF613F" w:rsidRPr="00FF613F" w:rsidRDefault="00344301" w:rsidP="00FF613F">
            <w:pPr>
              <w:rPr>
                <w:rFonts w:ascii="Century Gothic" w:hAnsi="Century Gothic"/>
                <w:sz w:val="20"/>
              </w:rPr>
            </w:pPr>
            <w:r>
              <w:rPr>
                <w:rFonts w:ascii="Century Gothic" w:hAnsi="Century Gothic"/>
                <w:sz w:val="20"/>
              </w:rPr>
              <w:t xml:space="preserve">Bij mooi weer is de afspraak dat ouders de kinderen vooraf thuis insmeren en </w:t>
            </w:r>
            <w:proofErr w:type="spellStart"/>
            <w:r>
              <w:rPr>
                <w:rFonts w:ascii="Century Gothic" w:hAnsi="Century Gothic"/>
                <w:sz w:val="20"/>
              </w:rPr>
              <w:t>zonodig</w:t>
            </w:r>
            <w:proofErr w:type="spellEnd"/>
            <w:r>
              <w:rPr>
                <w:rFonts w:ascii="Century Gothic" w:hAnsi="Century Gothic"/>
                <w:sz w:val="20"/>
              </w:rPr>
              <w:t xml:space="preserve"> </w:t>
            </w:r>
            <w:r w:rsidR="009809B4">
              <w:rPr>
                <w:rFonts w:ascii="Century Gothic" w:hAnsi="Century Gothic"/>
                <w:sz w:val="20"/>
              </w:rPr>
              <w:t>worden de kinderen voor het buiten spelen ingesmeerd</w:t>
            </w:r>
          </w:p>
        </w:tc>
        <w:tc>
          <w:tcPr>
            <w:tcW w:w="2975" w:type="dxa"/>
            <w:tcBorders>
              <w:top w:val="single" w:sz="4" w:space="0" w:color="auto"/>
              <w:left w:val="single" w:sz="4" w:space="0" w:color="auto"/>
              <w:bottom w:val="single" w:sz="4" w:space="0" w:color="auto"/>
              <w:right w:val="single" w:sz="4" w:space="0" w:color="auto"/>
            </w:tcBorders>
          </w:tcPr>
          <w:p w14:paraId="27AA665C" w14:textId="1DC1A210" w:rsidR="00FF613F" w:rsidRPr="00FF613F" w:rsidRDefault="009809B4" w:rsidP="00FF613F">
            <w:pPr>
              <w:rPr>
                <w:rFonts w:ascii="Century Gothic" w:hAnsi="Century Gothic"/>
                <w:sz w:val="20"/>
              </w:rPr>
            </w:pPr>
            <w:r>
              <w:rPr>
                <w:rFonts w:ascii="Century Gothic" w:hAnsi="Century Gothic"/>
                <w:sz w:val="20"/>
              </w:rPr>
              <w:t>Continu</w:t>
            </w:r>
          </w:p>
        </w:tc>
      </w:tr>
      <w:tr w:rsidR="00FF613F" w:rsidRPr="00FF613F" w14:paraId="4C6EEB50" w14:textId="77777777" w:rsidTr="06282B85">
        <w:tc>
          <w:tcPr>
            <w:tcW w:w="2960" w:type="dxa"/>
            <w:tcBorders>
              <w:top w:val="single" w:sz="4" w:space="0" w:color="auto"/>
              <w:left w:val="single" w:sz="4" w:space="0" w:color="auto"/>
              <w:bottom w:val="single" w:sz="4" w:space="0" w:color="auto"/>
              <w:right w:val="single" w:sz="4" w:space="0" w:color="auto"/>
            </w:tcBorders>
          </w:tcPr>
          <w:p w14:paraId="3A58739F" w14:textId="32429A73" w:rsidR="00FF613F" w:rsidRPr="00FF613F" w:rsidRDefault="00FF613F" w:rsidP="1CC80C98">
            <w:pPr>
              <w:rPr>
                <w:rFonts w:ascii="Century Gothic" w:hAnsi="Century Gothic"/>
                <w:sz w:val="20"/>
                <w:szCs w:val="20"/>
              </w:rPr>
            </w:pPr>
          </w:p>
        </w:tc>
        <w:tc>
          <w:tcPr>
            <w:tcW w:w="2985" w:type="dxa"/>
            <w:tcBorders>
              <w:top w:val="single" w:sz="4" w:space="0" w:color="auto"/>
              <w:left w:val="single" w:sz="4" w:space="0" w:color="auto"/>
              <w:bottom w:val="single" w:sz="4" w:space="0" w:color="auto"/>
              <w:right w:val="single" w:sz="4" w:space="0" w:color="auto"/>
            </w:tcBorders>
          </w:tcPr>
          <w:p w14:paraId="6E586B62" w14:textId="77777777" w:rsidR="00FF613F" w:rsidRPr="00FF613F" w:rsidRDefault="00FF613F" w:rsidP="00FF613F">
            <w:pPr>
              <w:rPr>
                <w:rFonts w:ascii="Century Gothic" w:hAnsi="Century Gothic"/>
                <w:sz w:val="20"/>
              </w:rPr>
            </w:pPr>
          </w:p>
        </w:tc>
        <w:tc>
          <w:tcPr>
            <w:tcW w:w="2975" w:type="dxa"/>
            <w:tcBorders>
              <w:top w:val="single" w:sz="4" w:space="0" w:color="auto"/>
              <w:left w:val="single" w:sz="4" w:space="0" w:color="auto"/>
              <w:bottom w:val="single" w:sz="4" w:space="0" w:color="auto"/>
              <w:right w:val="single" w:sz="4" w:space="0" w:color="auto"/>
            </w:tcBorders>
          </w:tcPr>
          <w:p w14:paraId="511C7986" w14:textId="77777777" w:rsidR="00FF613F" w:rsidRPr="00FF613F" w:rsidRDefault="00FF613F" w:rsidP="00FF613F">
            <w:pPr>
              <w:rPr>
                <w:rFonts w:ascii="Century Gothic" w:hAnsi="Century Gothic"/>
                <w:sz w:val="20"/>
              </w:rPr>
            </w:pPr>
          </w:p>
        </w:tc>
      </w:tr>
      <w:tr w:rsidR="00FF613F" w:rsidRPr="00FF613F" w14:paraId="2F661FD2" w14:textId="77777777" w:rsidTr="06282B85">
        <w:tc>
          <w:tcPr>
            <w:tcW w:w="2960" w:type="dxa"/>
            <w:tcBorders>
              <w:top w:val="single" w:sz="4" w:space="0" w:color="auto"/>
              <w:left w:val="single" w:sz="4" w:space="0" w:color="auto"/>
              <w:bottom w:val="single" w:sz="4" w:space="0" w:color="auto"/>
              <w:right w:val="single" w:sz="4" w:space="0" w:color="auto"/>
            </w:tcBorders>
            <w:hideMark/>
          </w:tcPr>
          <w:p w14:paraId="3C693D0E" w14:textId="77777777" w:rsidR="00FF613F" w:rsidRPr="00FF613F" w:rsidRDefault="00FF613F" w:rsidP="00FF613F">
            <w:pPr>
              <w:rPr>
                <w:rFonts w:ascii="Century Gothic" w:hAnsi="Century Gothic"/>
                <w:b/>
                <w:sz w:val="28"/>
                <w:szCs w:val="28"/>
              </w:rPr>
            </w:pPr>
            <w:r w:rsidRPr="00FF613F">
              <w:rPr>
                <w:rFonts w:ascii="Century Gothic" w:hAnsi="Century Gothic"/>
                <w:b/>
                <w:sz w:val="28"/>
                <w:szCs w:val="28"/>
              </w:rPr>
              <w:t>Kleine risico’s:</w:t>
            </w:r>
          </w:p>
          <w:p w14:paraId="2C58163B" w14:textId="77777777" w:rsidR="00FF613F" w:rsidRPr="00FF613F" w:rsidRDefault="00FF613F" w:rsidP="00FF613F">
            <w:pPr>
              <w:rPr>
                <w:rFonts w:ascii="Century Gothic" w:hAnsi="Century Gothic"/>
                <w:sz w:val="20"/>
                <w:szCs w:val="20"/>
              </w:rPr>
            </w:pPr>
            <w:r w:rsidRPr="00FF613F">
              <w:rPr>
                <w:rFonts w:ascii="Century Gothic" w:hAnsi="Century Gothic"/>
                <w:sz w:val="20"/>
                <w:szCs w:val="20"/>
              </w:rPr>
              <w:t>Waar we kinderen mee om leren gaan</w:t>
            </w:r>
          </w:p>
        </w:tc>
        <w:tc>
          <w:tcPr>
            <w:tcW w:w="2985" w:type="dxa"/>
            <w:tcBorders>
              <w:top w:val="single" w:sz="4" w:space="0" w:color="auto"/>
              <w:left w:val="single" w:sz="4" w:space="0" w:color="auto"/>
              <w:bottom w:val="single" w:sz="4" w:space="0" w:color="auto"/>
              <w:right w:val="single" w:sz="4" w:space="0" w:color="auto"/>
            </w:tcBorders>
            <w:hideMark/>
          </w:tcPr>
          <w:p w14:paraId="4A59AE99" w14:textId="77777777" w:rsidR="00FF613F" w:rsidRPr="00FF613F" w:rsidRDefault="00FF613F" w:rsidP="00FF613F">
            <w:pPr>
              <w:rPr>
                <w:rFonts w:ascii="Century Gothic" w:hAnsi="Century Gothic"/>
                <w:b/>
                <w:sz w:val="28"/>
                <w:szCs w:val="28"/>
              </w:rPr>
            </w:pPr>
            <w:r w:rsidRPr="00FF613F">
              <w:rPr>
                <w:rFonts w:ascii="Century Gothic" w:hAnsi="Century Gothic"/>
                <w:b/>
                <w:sz w:val="28"/>
                <w:szCs w:val="28"/>
              </w:rPr>
              <w:t>Te nemen maatregelen:</w:t>
            </w:r>
          </w:p>
        </w:tc>
        <w:tc>
          <w:tcPr>
            <w:tcW w:w="2975" w:type="dxa"/>
            <w:tcBorders>
              <w:top w:val="single" w:sz="4" w:space="0" w:color="auto"/>
              <w:left w:val="single" w:sz="4" w:space="0" w:color="auto"/>
              <w:bottom w:val="single" w:sz="4" w:space="0" w:color="auto"/>
              <w:right w:val="single" w:sz="4" w:space="0" w:color="auto"/>
            </w:tcBorders>
            <w:hideMark/>
          </w:tcPr>
          <w:p w14:paraId="6D8C0343" w14:textId="77777777" w:rsidR="00FF613F" w:rsidRPr="00FF613F" w:rsidRDefault="00FF613F" w:rsidP="00FF613F">
            <w:pPr>
              <w:rPr>
                <w:rFonts w:ascii="Century Gothic" w:hAnsi="Century Gothic"/>
                <w:b/>
                <w:sz w:val="28"/>
                <w:szCs w:val="28"/>
              </w:rPr>
            </w:pPr>
            <w:r w:rsidRPr="00FF613F">
              <w:rPr>
                <w:rFonts w:ascii="Century Gothic" w:hAnsi="Century Gothic"/>
                <w:b/>
                <w:sz w:val="28"/>
                <w:szCs w:val="28"/>
              </w:rPr>
              <w:t>Uitgevoerd:</w:t>
            </w:r>
          </w:p>
        </w:tc>
      </w:tr>
      <w:tr w:rsidR="00FF613F" w:rsidRPr="00FF613F" w14:paraId="6A66FB44" w14:textId="77777777" w:rsidTr="06282B85">
        <w:tc>
          <w:tcPr>
            <w:tcW w:w="2960" w:type="dxa"/>
            <w:tcBorders>
              <w:top w:val="single" w:sz="4" w:space="0" w:color="auto"/>
              <w:left w:val="single" w:sz="4" w:space="0" w:color="auto"/>
              <w:bottom w:val="single" w:sz="4" w:space="0" w:color="auto"/>
              <w:right w:val="single" w:sz="4" w:space="0" w:color="auto"/>
            </w:tcBorders>
          </w:tcPr>
          <w:p w14:paraId="4929FE86" w14:textId="03ED12FC" w:rsidR="00FF613F" w:rsidRPr="00FF613F" w:rsidRDefault="00021248" w:rsidP="00FF613F">
            <w:pPr>
              <w:rPr>
                <w:rFonts w:ascii="Century Gothic" w:hAnsi="Century Gothic"/>
                <w:sz w:val="20"/>
              </w:rPr>
            </w:pPr>
            <w:r>
              <w:rPr>
                <w:rFonts w:ascii="Century Gothic" w:hAnsi="Century Gothic"/>
                <w:sz w:val="20"/>
              </w:rPr>
              <w:t>Vallen van de boot</w:t>
            </w:r>
          </w:p>
          <w:p w14:paraId="6B1646A6" w14:textId="77777777" w:rsidR="00FF613F" w:rsidRPr="00FF613F" w:rsidRDefault="00FF613F" w:rsidP="00FF613F">
            <w:pPr>
              <w:rPr>
                <w:rFonts w:ascii="Century Gothic" w:hAnsi="Century Gothic"/>
                <w:sz w:val="20"/>
              </w:rPr>
            </w:pPr>
          </w:p>
        </w:tc>
        <w:tc>
          <w:tcPr>
            <w:tcW w:w="2985" w:type="dxa"/>
            <w:tcBorders>
              <w:top w:val="single" w:sz="4" w:space="0" w:color="auto"/>
              <w:left w:val="single" w:sz="4" w:space="0" w:color="auto"/>
              <w:bottom w:val="single" w:sz="4" w:space="0" w:color="auto"/>
              <w:right w:val="single" w:sz="4" w:space="0" w:color="auto"/>
            </w:tcBorders>
          </w:tcPr>
          <w:p w14:paraId="50A144B1" w14:textId="6AA08A1E" w:rsidR="00FF613F" w:rsidRPr="00FF613F" w:rsidRDefault="00021248" w:rsidP="00FF613F">
            <w:pPr>
              <w:rPr>
                <w:rFonts w:ascii="Century Gothic" w:hAnsi="Century Gothic"/>
                <w:sz w:val="20"/>
              </w:rPr>
            </w:pPr>
            <w:r>
              <w:rPr>
                <w:rFonts w:ascii="Century Gothic" w:hAnsi="Century Gothic"/>
                <w:sz w:val="20"/>
              </w:rPr>
              <w:t>De afspraak dat kinderen zitten op de boo</w:t>
            </w:r>
            <w:r w:rsidR="0097688D">
              <w:rPr>
                <w:rFonts w:ascii="Century Gothic" w:hAnsi="Century Gothic"/>
                <w:sz w:val="20"/>
              </w:rPr>
              <w:t>t</w:t>
            </w:r>
            <w:r>
              <w:rPr>
                <w:rFonts w:ascii="Century Gothic" w:hAnsi="Century Gothic"/>
                <w:sz w:val="20"/>
              </w:rPr>
              <w:t>, de pedagogisch medewerkers zien hierop toe</w:t>
            </w:r>
          </w:p>
        </w:tc>
        <w:tc>
          <w:tcPr>
            <w:tcW w:w="2975" w:type="dxa"/>
            <w:tcBorders>
              <w:top w:val="single" w:sz="4" w:space="0" w:color="auto"/>
              <w:left w:val="single" w:sz="4" w:space="0" w:color="auto"/>
              <w:bottom w:val="single" w:sz="4" w:space="0" w:color="auto"/>
              <w:right w:val="single" w:sz="4" w:space="0" w:color="auto"/>
            </w:tcBorders>
          </w:tcPr>
          <w:p w14:paraId="55D513D7" w14:textId="180109E0" w:rsidR="00FF613F" w:rsidRPr="00FF613F" w:rsidRDefault="04112224" w:rsidP="1CC80C98">
            <w:pPr>
              <w:rPr>
                <w:rFonts w:ascii="Century Gothic" w:hAnsi="Century Gothic"/>
                <w:sz w:val="20"/>
                <w:szCs w:val="20"/>
              </w:rPr>
            </w:pPr>
            <w:r w:rsidRPr="1CC80C98">
              <w:rPr>
                <w:rFonts w:ascii="Century Gothic" w:hAnsi="Century Gothic"/>
                <w:sz w:val="20"/>
                <w:szCs w:val="20"/>
              </w:rPr>
              <w:t>C</w:t>
            </w:r>
            <w:r w:rsidR="00FF613F" w:rsidRPr="1CC80C98">
              <w:rPr>
                <w:rFonts w:ascii="Century Gothic" w:hAnsi="Century Gothic"/>
                <w:sz w:val="20"/>
                <w:szCs w:val="20"/>
              </w:rPr>
              <w:t>ontinu</w:t>
            </w:r>
          </w:p>
        </w:tc>
      </w:tr>
      <w:tr w:rsidR="00FF613F" w:rsidRPr="00FF613F" w14:paraId="4F633CAB" w14:textId="77777777" w:rsidTr="06282B85">
        <w:tc>
          <w:tcPr>
            <w:tcW w:w="2960" w:type="dxa"/>
            <w:tcBorders>
              <w:top w:val="single" w:sz="4" w:space="0" w:color="auto"/>
              <w:left w:val="single" w:sz="4" w:space="0" w:color="auto"/>
              <w:bottom w:val="single" w:sz="4" w:space="0" w:color="auto"/>
              <w:right w:val="single" w:sz="4" w:space="0" w:color="auto"/>
            </w:tcBorders>
          </w:tcPr>
          <w:p w14:paraId="0BC24995" w14:textId="77777777" w:rsidR="00FF613F" w:rsidRPr="00FF613F" w:rsidRDefault="00FF613F" w:rsidP="00FF613F">
            <w:pPr>
              <w:rPr>
                <w:rFonts w:ascii="Century Gothic" w:hAnsi="Century Gothic"/>
                <w:sz w:val="20"/>
              </w:rPr>
            </w:pPr>
            <w:r w:rsidRPr="00FF613F">
              <w:rPr>
                <w:rFonts w:ascii="Century Gothic" w:hAnsi="Century Gothic"/>
                <w:sz w:val="20"/>
              </w:rPr>
              <w:lastRenderedPageBreak/>
              <w:t>Stik gevaar</w:t>
            </w:r>
          </w:p>
          <w:p w14:paraId="378D7F7E" w14:textId="77777777" w:rsidR="00FF613F" w:rsidRPr="00FF613F" w:rsidRDefault="00FF613F" w:rsidP="00FF613F">
            <w:pPr>
              <w:rPr>
                <w:rFonts w:ascii="Century Gothic" w:hAnsi="Century Gothic"/>
                <w:sz w:val="20"/>
              </w:rPr>
            </w:pPr>
          </w:p>
        </w:tc>
        <w:tc>
          <w:tcPr>
            <w:tcW w:w="2985" w:type="dxa"/>
            <w:tcBorders>
              <w:top w:val="single" w:sz="4" w:space="0" w:color="auto"/>
              <w:left w:val="single" w:sz="4" w:space="0" w:color="auto"/>
              <w:bottom w:val="single" w:sz="4" w:space="0" w:color="auto"/>
              <w:right w:val="single" w:sz="4" w:space="0" w:color="auto"/>
            </w:tcBorders>
          </w:tcPr>
          <w:p w14:paraId="4A60DE9D" w14:textId="78E6A8E4" w:rsidR="00FF613F" w:rsidRPr="00FF613F" w:rsidRDefault="00FF613F" w:rsidP="00FF613F">
            <w:pPr>
              <w:rPr>
                <w:rFonts w:ascii="Century Gothic" w:hAnsi="Century Gothic"/>
                <w:sz w:val="20"/>
              </w:rPr>
            </w:pPr>
            <w:r w:rsidRPr="00FF613F">
              <w:rPr>
                <w:rFonts w:ascii="Century Gothic" w:hAnsi="Century Gothic"/>
                <w:sz w:val="20"/>
              </w:rPr>
              <w:t>Fruit klein snijden</w:t>
            </w:r>
            <w:r w:rsidR="004107B4">
              <w:rPr>
                <w:rFonts w:ascii="Century Gothic" w:hAnsi="Century Gothic"/>
                <w:sz w:val="20"/>
              </w:rPr>
              <w:t>, goed kauwen en blijven zitten tijdens het eten/drinken</w:t>
            </w:r>
            <w:r w:rsidRPr="00FF613F">
              <w:rPr>
                <w:rFonts w:ascii="Century Gothic" w:hAnsi="Century Gothic"/>
                <w:sz w:val="20"/>
              </w:rPr>
              <w:t>.</w:t>
            </w:r>
          </w:p>
          <w:p w14:paraId="0148FEB6" w14:textId="14231CA4" w:rsidR="00FF613F" w:rsidRPr="00FF613F" w:rsidRDefault="00FF613F" w:rsidP="00FF613F">
            <w:pPr>
              <w:rPr>
                <w:rFonts w:ascii="Century Gothic" w:hAnsi="Century Gothic"/>
                <w:sz w:val="20"/>
              </w:rPr>
            </w:pPr>
            <w:r w:rsidRPr="00FF613F">
              <w:rPr>
                <w:rFonts w:ascii="Century Gothic" w:hAnsi="Century Gothic"/>
                <w:sz w:val="20"/>
              </w:rPr>
              <w:t xml:space="preserve">Geen losse </w:t>
            </w:r>
            <w:r w:rsidR="00BE57AC">
              <w:rPr>
                <w:rFonts w:ascii="Century Gothic" w:hAnsi="Century Gothic"/>
                <w:sz w:val="20"/>
              </w:rPr>
              <w:t xml:space="preserve">kleine </w:t>
            </w:r>
            <w:r w:rsidRPr="00FF613F">
              <w:rPr>
                <w:rFonts w:ascii="Century Gothic" w:hAnsi="Century Gothic"/>
                <w:sz w:val="20"/>
              </w:rPr>
              <w:t>onderdelen speelmateriaal</w:t>
            </w:r>
          </w:p>
        </w:tc>
        <w:tc>
          <w:tcPr>
            <w:tcW w:w="2975" w:type="dxa"/>
            <w:tcBorders>
              <w:top w:val="single" w:sz="4" w:space="0" w:color="auto"/>
              <w:left w:val="single" w:sz="4" w:space="0" w:color="auto"/>
              <w:bottom w:val="single" w:sz="4" w:space="0" w:color="auto"/>
              <w:right w:val="single" w:sz="4" w:space="0" w:color="auto"/>
            </w:tcBorders>
          </w:tcPr>
          <w:p w14:paraId="68603F24" w14:textId="676D6FFB" w:rsidR="00FF613F" w:rsidRPr="00FF613F" w:rsidRDefault="235768A5" w:rsidP="1CC80C98">
            <w:pPr>
              <w:rPr>
                <w:rFonts w:ascii="Century Gothic" w:hAnsi="Century Gothic"/>
                <w:sz w:val="20"/>
                <w:szCs w:val="20"/>
              </w:rPr>
            </w:pPr>
            <w:r w:rsidRPr="1CC80C98">
              <w:rPr>
                <w:rFonts w:ascii="Century Gothic" w:hAnsi="Century Gothic"/>
                <w:sz w:val="20"/>
                <w:szCs w:val="20"/>
              </w:rPr>
              <w:t>C</w:t>
            </w:r>
            <w:r w:rsidR="00FF613F" w:rsidRPr="1CC80C98">
              <w:rPr>
                <w:rFonts w:ascii="Century Gothic" w:hAnsi="Century Gothic"/>
                <w:sz w:val="20"/>
                <w:szCs w:val="20"/>
              </w:rPr>
              <w:t>ont</w:t>
            </w:r>
            <w:r w:rsidR="10B0515F" w:rsidRPr="1CC80C98">
              <w:rPr>
                <w:rFonts w:ascii="Century Gothic" w:hAnsi="Century Gothic"/>
                <w:sz w:val="20"/>
                <w:szCs w:val="20"/>
              </w:rPr>
              <w:t>i</w:t>
            </w:r>
            <w:r w:rsidR="00FF613F" w:rsidRPr="1CC80C98">
              <w:rPr>
                <w:rFonts w:ascii="Century Gothic" w:hAnsi="Century Gothic"/>
                <w:sz w:val="20"/>
                <w:szCs w:val="20"/>
              </w:rPr>
              <w:t>nu</w:t>
            </w:r>
          </w:p>
        </w:tc>
      </w:tr>
      <w:tr w:rsidR="00FF613F" w:rsidRPr="00FF613F" w14:paraId="4E80F49E" w14:textId="77777777" w:rsidTr="06282B85">
        <w:tc>
          <w:tcPr>
            <w:tcW w:w="2960" w:type="dxa"/>
            <w:tcBorders>
              <w:top w:val="single" w:sz="4" w:space="0" w:color="auto"/>
              <w:left w:val="single" w:sz="4" w:space="0" w:color="auto"/>
              <w:bottom w:val="single" w:sz="4" w:space="0" w:color="auto"/>
              <w:right w:val="single" w:sz="4" w:space="0" w:color="auto"/>
            </w:tcBorders>
          </w:tcPr>
          <w:p w14:paraId="2D1B4357" w14:textId="6364FA9A" w:rsidR="00FF613F" w:rsidRPr="00FF613F" w:rsidRDefault="00FF613F" w:rsidP="00FF613F">
            <w:pPr>
              <w:rPr>
                <w:rFonts w:ascii="Century Gothic" w:hAnsi="Century Gothic"/>
                <w:sz w:val="20"/>
              </w:rPr>
            </w:pPr>
            <w:r w:rsidRPr="00FF613F">
              <w:rPr>
                <w:rFonts w:ascii="Century Gothic" w:hAnsi="Century Gothic"/>
                <w:sz w:val="20"/>
              </w:rPr>
              <w:t>Schoonmaakartikelen</w:t>
            </w:r>
            <w:r w:rsidR="0028141A">
              <w:rPr>
                <w:rFonts w:ascii="Century Gothic" w:hAnsi="Century Gothic"/>
                <w:sz w:val="20"/>
              </w:rPr>
              <w:t xml:space="preserve"> en scherpe </w:t>
            </w:r>
            <w:r w:rsidR="00812797">
              <w:rPr>
                <w:rFonts w:ascii="Century Gothic" w:hAnsi="Century Gothic"/>
                <w:sz w:val="20"/>
              </w:rPr>
              <w:t>materialen</w:t>
            </w:r>
          </w:p>
          <w:p w14:paraId="09F32492" w14:textId="77777777" w:rsidR="00FF613F" w:rsidRPr="00FF613F" w:rsidRDefault="00FF613F" w:rsidP="00FF613F">
            <w:pPr>
              <w:rPr>
                <w:rFonts w:ascii="Century Gothic" w:hAnsi="Century Gothic"/>
                <w:sz w:val="20"/>
              </w:rPr>
            </w:pPr>
          </w:p>
        </w:tc>
        <w:tc>
          <w:tcPr>
            <w:tcW w:w="2985" w:type="dxa"/>
            <w:tcBorders>
              <w:top w:val="single" w:sz="4" w:space="0" w:color="auto"/>
              <w:left w:val="single" w:sz="4" w:space="0" w:color="auto"/>
              <w:bottom w:val="single" w:sz="4" w:space="0" w:color="auto"/>
              <w:right w:val="single" w:sz="4" w:space="0" w:color="auto"/>
            </w:tcBorders>
          </w:tcPr>
          <w:p w14:paraId="4FCE9ED9" w14:textId="1FEA494D" w:rsidR="00FF613F" w:rsidRPr="00FF613F" w:rsidRDefault="00FF613F" w:rsidP="00FF613F">
            <w:pPr>
              <w:rPr>
                <w:rFonts w:ascii="Century Gothic" w:hAnsi="Century Gothic"/>
                <w:sz w:val="20"/>
              </w:rPr>
            </w:pPr>
            <w:r w:rsidRPr="00FF613F">
              <w:rPr>
                <w:rFonts w:ascii="Century Gothic" w:hAnsi="Century Gothic"/>
                <w:sz w:val="20"/>
              </w:rPr>
              <w:t>Staan hoo</w:t>
            </w:r>
            <w:r w:rsidR="0097688D">
              <w:rPr>
                <w:rFonts w:ascii="Century Gothic" w:hAnsi="Century Gothic"/>
                <w:sz w:val="20"/>
              </w:rPr>
              <w:t xml:space="preserve">g of achter </w:t>
            </w:r>
            <w:r w:rsidR="00812797">
              <w:rPr>
                <w:rFonts w:ascii="Century Gothic" w:hAnsi="Century Gothic"/>
                <w:sz w:val="20"/>
              </w:rPr>
              <w:t>(</w:t>
            </w:r>
            <w:proofErr w:type="spellStart"/>
            <w:r w:rsidR="00812797">
              <w:rPr>
                <w:rFonts w:ascii="Century Gothic" w:hAnsi="Century Gothic"/>
                <w:sz w:val="20"/>
              </w:rPr>
              <w:t>kinder</w:t>
            </w:r>
            <w:proofErr w:type="spellEnd"/>
            <w:r w:rsidR="00812797">
              <w:rPr>
                <w:rFonts w:ascii="Century Gothic" w:hAnsi="Century Gothic"/>
                <w:sz w:val="20"/>
              </w:rPr>
              <w:t>)</w:t>
            </w:r>
            <w:r w:rsidR="0097688D">
              <w:rPr>
                <w:rFonts w:ascii="Century Gothic" w:hAnsi="Century Gothic"/>
                <w:sz w:val="20"/>
              </w:rPr>
              <w:t>slot</w:t>
            </w:r>
          </w:p>
        </w:tc>
        <w:tc>
          <w:tcPr>
            <w:tcW w:w="2975" w:type="dxa"/>
            <w:tcBorders>
              <w:top w:val="single" w:sz="4" w:space="0" w:color="auto"/>
              <w:left w:val="single" w:sz="4" w:space="0" w:color="auto"/>
              <w:bottom w:val="single" w:sz="4" w:space="0" w:color="auto"/>
              <w:right w:val="single" w:sz="4" w:space="0" w:color="auto"/>
            </w:tcBorders>
          </w:tcPr>
          <w:p w14:paraId="44B0D24F" w14:textId="2CF763F2" w:rsidR="00FF613F" w:rsidRPr="00FF613F" w:rsidRDefault="25C85792" w:rsidP="1CC80C98">
            <w:pPr>
              <w:rPr>
                <w:rFonts w:ascii="Century Gothic" w:hAnsi="Century Gothic"/>
                <w:sz w:val="20"/>
                <w:szCs w:val="20"/>
              </w:rPr>
            </w:pPr>
            <w:r w:rsidRPr="1CC80C98">
              <w:rPr>
                <w:rFonts w:ascii="Century Gothic" w:hAnsi="Century Gothic"/>
                <w:sz w:val="20"/>
                <w:szCs w:val="20"/>
              </w:rPr>
              <w:t>C</w:t>
            </w:r>
            <w:r w:rsidR="00FF613F" w:rsidRPr="1CC80C98">
              <w:rPr>
                <w:rFonts w:ascii="Century Gothic" w:hAnsi="Century Gothic"/>
                <w:sz w:val="20"/>
                <w:szCs w:val="20"/>
              </w:rPr>
              <w:t>ontinu</w:t>
            </w:r>
          </w:p>
        </w:tc>
      </w:tr>
      <w:tr w:rsidR="00FF613F" w:rsidRPr="00FF613F" w14:paraId="48465385" w14:textId="77777777" w:rsidTr="06282B85">
        <w:tc>
          <w:tcPr>
            <w:tcW w:w="2960" w:type="dxa"/>
            <w:tcBorders>
              <w:top w:val="single" w:sz="4" w:space="0" w:color="auto"/>
              <w:left w:val="single" w:sz="4" w:space="0" w:color="auto"/>
              <w:bottom w:val="single" w:sz="4" w:space="0" w:color="auto"/>
              <w:right w:val="single" w:sz="4" w:space="0" w:color="auto"/>
            </w:tcBorders>
          </w:tcPr>
          <w:p w14:paraId="44353C05" w14:textId="312A4E56" w:rsidR="00FF613F" w:rsidRPr="00FF613F" w:rsidRDefault="007F6A91" w:rsidP="00FF613F">
            <w:pPr>
              <w:rPr>
                <w:rFonts w:ascii="Century Gothic" w:hAnsi="Century Gothic"/>
                <w:sz w:val="20"/>
              </w:rPr>
            </w:pPr>
            <w:r>
              <w:rPr>
                <w:rFonts w:ascii="Century Gothic" w:hAnsi="Century Gothic"/>
                <w:sz w:val="20"/>
              </w:rPr>
              <w:t>Ongeschik</w:t>
            </w:r>
            <w:r w:rsidR="002A4D82">
              <w:rPr>
                <w:rFonts w:ascii="Century Gothic" w:hAnsi="Century Gothic"/>
                <w:sz w:val="20"/>
              </w:rPr>
              <w:t>t</w:t>
            </w:r>
            <w:r>
              <w:rPr>
                <w:rFonts w:ascii="Century Gothic" w:hAnsi="Century Gothic"/>
                <w:sz w:val="20"/>
              </w:rPr>
              <w:t xml:space="preserve"> speelmateriaal van de </w:t>
            </w:r>
            <w:r w:rsidR="002A4D82">
              <w:rPr>
                <w:rFonts w:ascii="Century Gothic" w:hAnsi="Century Gothic"/>
                <w:sz w:val="20"/>
              </w:rPr>
              <w:t>BSO die ook de ruimte gebruikt</w:t>
            </w:r>
          </w:p>
          <w:p w14:paraId="494C77DD" w14:textId="77777777" w:rsidR="00FF613F" w:rsidRPr="00FF613F" w:rsidRDefault="00FF613F" w:rsidP="00FF613F">
            <w:pPr>
              <w:rPr>
                <w:rFonts w:ascii="Century Gothic" w:hAnsi="Century Gothic"/>
                <w:sz w:val="20"/>
              </w:rPr>
            </w:pPr>
          </w:p>
          <w:p w14:paraId="159F3048" w14:textId="77777777" w:rsidR="00FF613F" w:rsidRPr="00FF613F" w:rsidRDefault="00FF613F" w:rsidP="00FF613F">
            <w:pPr>
              <w:rPr>
                <w:rFonts w:ascii="Century Gothic" w:hAnsi="Century Gothic"/>
                <w:sz w:val="20"/>
              </w:rPr>
            </w:pPr>
          </w:p>
        </w:tc>
        <w:tc>
          <w:tcPr>
            <w:tcW w:w="2985" w:type="dxa"/>
            <w:tcBorders>
              <w:top w:val="single" w:sz="4" w:space="0" w:color="auto"/>
              <w:left w:val="single" w:sz="4" w:space="0" w:color="auto"/>
              <w:bottom w:val="single" w:sz="4" w:space="0" w:color="auto"/>
              <w:right w:val="single" w:sz="4" w:space="0" w:color="auto"/>
            </w:tcBorders>
          </w:tcPr>
          <w:p w14:paraId="170BE937" w14:textId="378122E0" w:rsidR="00FF613F" w:rsidRPr="00FF613F" w:rsidRDefault="002A4D82" w:rsidP="00FF613F">
            <w:pPr>
              <w:rPr>
                <w:rFonts w:ascii="Century Gothic" w:hAnsi="Century Gothic"/>
                <w:sz w:val="20"/>
              </w:rPr>
            </w:pPr>
            <w:r>
              <w:rPr>
                <w:rFonts w:ascii="Century Gothic" w:hAnsi="Century Gothic"/>
                <w:sz w:val="20"/>
              </w:rPr>
              <w:t xml:space="preserve">Vooraf aan de opening wordt grondig </w:t>
            </w:r>
            <w:r w:rsidR="002E3E33">
              <w:rPr>
                <w:rFonts w:ascii="Century Gothic" w:hAnsi="Century Gothic"/>
                <w:sz w:val="20"/>
              </w:rPr>
              <w:t>gecontroleerd</w:t>
            </w:r>
          </w:p>
        </w:tc>
        <w:tc>
          <w:tcPr>
            <w:tcW w:w="2975" w:type="dxa"/>
            <w:tcBorders>
              <w:top w:val="single" w:sz="4" w:space="0" w:color="auto"/>
              <w:left w:val="single" w:sz="4" w:space="0" w:color="auto"/>
              <w:bottom w:val="single" w:sz="4" w:space="0" w:color="auto"/>
              <w:right w:val="single" w:sz="4" w:space="0" w:color="auto"/>
            </w:tcBorders>
          </w:tcPr>
          <w:p w14:paraId="3EFE9927" w14:textId="1E1127AC" w:rsidR="00FF613F" w:rsidRPr="00FF613F" w:rsidRDefault="002A4D82" w:rsidP="00FF613F">
            <w:pPr>
              <w:rPr>
                <w:rFonts w:ascii="Century Gothic" w:hAnsi="Century Gothic"/>
                <w:sz w:val="20"/>
              </w:rPr>
            </w:pPr>
            <w:r>
              <w:rPr>
                <w:rFonts w:ascii="Century Gothic" w:hAnsi="Century Gothic"/>
                <w:sz w:val="20"/>
              </w:rPr>
              <w:t>Continu</w:t>
            </w:r>
          </w:p>
        </w:tc>
      </w:tr>
      <w:tr w:rsidR="00FF613F" w:rsidRPr="00FF613F" w14:paraId="093E3B00" w14:textId="77777777" w:rsidTr="06282B85">
        <w:tc>
          <w:tcPr>
            <w:tcW w:w="2960" w:type="dxa"/>
            <w:tcBorders>
              <w:top w:val="single" w:sz="4" w:space="0" w:color="auto"/>
              <w:left w:val="single" w:sz="4" w:space="0" w:color="auto"/>
              <w:bottom w:val="single" w:sz="4" w:space="0" w:color="auto"/>
              <w:right w:val="single" w:sz="4" w:space="0" w:color="auto"/>
            </w:tcBorders>
          </w:tcPr>
          <w:p w14:paraId="4CFEF3CD" w14:textId="0735981E" w:rsidR="00FF613F" w:rsidRPr="00FF613F" w:rsidRDefault="002E3E33" w:rsidP="00FF613F">
            <w:pPr>
              <w:rPr>
                <w:rFonts w:ascii="Century Gothic" w:hAnsi="Century Gothic"/>
                <w:sz w:val="20"/>
              </w:rPr>
            </w:pPr>
            <w:r>
              <w:rPr>
                <w:rFonts w:ascii="Century Gothic" w:hAnsi="Century Gothic"/>
                <w:sz w:val="20"/>
              </w:rPr>
              <w:t>Bezeren met rennen buiten</w:t>
            </w:r>
          </w:p>
          <w:p w14:paraId="6BDBDB2F" w14:textId="77777777" w:rsidR="00FF613F" w:rsidRPr="00FF613F" w:rsidRDefault="00FF613F" w:rsidP="00FF613F">
            <w:pPr>
              <w:rPr>
                <w:rFonts w:ascii="Century Gothic" w:hAnsi="Century Gothic"/>
                <w:sz w:val="20"/>
              </w:rPr>
            </w:pPr>
          </w:p>
          <w:p w14:paraId="6C748080" w14:textId="77777777" w:rsidR="00FF613F" w:rsidRPr="00FF613F" w:rsidRDefault="00FF613F" w:rsidP="00FF613F">
            <w:pPr>
              <w:rPr>
                <w:rFonts w:ascii="Century Gothic" w:hAnsi="Century Gothic"/>
                <w:sz w:val="20"/>
              </w:rPr>
            </w:pPr>
          </w:p>
        </w:tc>
        <w:tc>
          <w:tcPr>
            <w:tcW w:w="2985" w:type="dxa"/>
            <w:tcBorders>
              <w:top w:val="single" w:sz="4" w:space="0" w:color="auto"/>
              <w:left w:val="single" w:sz="4" w:space="0" w:color="auto"/>
              <w:bottom w:val="single" w:sz="4" w:space="0" w:color="auto"/>
              <w:right w:val="single" w:sz="4" w:space="0" w:color="auto"/>
            </w:tcBorders>
          </w:tcPr>
          <w:p w14:paraId="4C729407" w14:textId="08DFC110" w:rsidR="00FF613F" w:rsidRPr="00FF613F" w:rsidRDefault="002E3E33" w:rsidP="00FF613F">
            <w:pPr>
              <w:rPr>
                <w:rFonts w:ascii="Century Gothic" w:hAnsi="Century Gothic"/>
                <w:sz w:val="20"/>
              </w:rPr>
            </w:pPr>
            <w:r>
              <w:rPr>
                <w:rFonts w:ascii="Century Gothic" w:hAnsi="Century Gothic"/>
                <w:sz w:val="20"/>
              </w:rPr>
              <w:t xml:space="preserve">Er mag alleen op de </w:t>
            </w:r>
            <w:proofErr w:type="spellStart"/>
            <w:r>
              <w:rPr>
                <w:rFonts w:ascii="Century Gothic" w:hAnsi="Century Gothic"/>
                <w:sz w:val="20"/>
              </w:rPr>
              <w:t>rubbere</w:t>
            </w:r>
            <w:proofErr w:type="spellEnd"/>
            <w:r>
              <w:rPr>
                <w:rFonts w:ascii="Century Gothic" w:hAnsi="Century Gothic"/>
                <w:sz w:val="20"/>
              </w:rPr>
              <w:t xml:space="preserve"> tegels worden gerend</w:t>
            </w:r>
          </w:p>
        </w:tc>
        <w:tc>
          <w:tcPr>
            <w:tcW w:w="2975" w:type="dxa"/>
            <w:tcBorders>
              <w:top w:val="single" w:sz="4" w:space="0" w:color="auto"/>
              <w:left w:val="single" w:sz="4" w:space="0" w:color="auto"/>
              <w:bottom w:val="single" w:sz="4" w:space="0" w:color="auto"/>
              <w:right w:val="single" w:sz="4" w:space="0" w:color="auto"/>
            </w:tcBorders>
          </w:tcPr>
          <w:p w14:paraId="62A5AF2D" w14:textId="774FF97C" w:rsidR="00FF613F" w:rsidRPr="00FF613F" w:rsidRDefault="002E3E33" w:rsidP="00FF613F">
            <w:pPr>
              <w:rPr>
                <w:rFonts w:ascii="Century Gothic" w:hAnsi="Century Gothic"/>
                <w:sz w:val="20"/>
              </w:rPr>
            </w:pPr>
            <w:r>
              <w:rPr>
                <w:rFonts w:ascii="Century Gothic" w:hAnsi="Century Gothic"/>
                <w:sz w:val="20"/>
              </w:rPr>
              <w:t>Continu</w:t>
            </w:r>
          </w:p>
        </w:tc>
      </w:tr>
      <w:tr w:rsidR="00FF613F" w:rsidRPr="00FF613F" w14:paraId="3806A086" w14:textId="77777777" w:rsidTr="06282B85">
        <w:tc>
          <w:tcPr>
            <w:tcW w:w="2960" w:type="dxa"/>
            <w:tcBorders>
              <w:top w:val="single" w:sz="4" w:space="0" w:color="auto"/>
              <w:left w:val="single" w:sz="4" w:space="0" w:color="auto"/>
              <w:bottom w:val="single" w:sz="4" w:space="0" w:color="auto"/>
              <w:right w:val="single" w:sz="4" w:space="0" w:color="auto"/>
            </w:tcBorders>
          </w:tcPr>
          <w:p w14:paraId="336A26D3" w14:textId="1852FC52" w:rsidR="00FF613F" w:rsidRPr="00FF613F" w:rsidRDefault="000511C2" w:rsidP="00FF613F">
            <w:pPr>
              <w:rPr>
                <w:rFonts w:ascii="Century Gothic" w:hAnsi="Century Gothic"/>
                <w:sz w:val="20"/>
              </w:rPr>
            </w:pPr>
            <w:r>
              <w:rPr>
                <w:rFonts w:ascii="Century Gothic" w:hAnsi="Century Gothic"/>
                <w:sz w:val="20"/>
              </w:rPr>
              <w:t>Vallen van tafel</w:t>
            </w:r>
            <w:r w:rsidR="00073710">
              <w:rPr>
                <w:rFonts w:ascii="Century Gothic" w:hAnsi="Century Gothic"/>
                <w:sz w:val="20"/>
              </w:rPr>
              <w:t>/stoel</w:t>
            </w:r>
          </w:p>
          <w:p w14:paraId="0A602C7F" w14:textId="77777777" w:rsidR="00FF613F" w:rsidRPr="00FF613F" w:rsidRDefault="00FF613F" w:rsidP="00FF613F">
            <w:pPr>
              <w:rPr>
                <w:rFonts w:ascii="Century Gothic" w:hAnsi="Century Gothic"/>
                <w:sz w:val="20"/>
              </w:rPr>
            </w:pPr>
          </w:p>
          <w:p w14:paraId="2697AE53" w14:textId="77777777" w:rsidR="00FF613F" w:rsidRPr="00FF613F" w:rsidRDefault="00FF613F" w:rsidP="00FF613F">
            <w:pPr>
              <w:rPr>
                <w:rFonts w:ascii="Century Gothic" w:hAnsi="Century Gothic"/>
                <w:sz w:val="20"/>
              </w:rPr>
            </w:pPr>
          </w:p>
        </w:tc>
        <w:tc>
          <w:tcPr>
            <w:tcW w:w="2985" w:type="dxa"/>
            <w:tcBorders>
              <w:top w:val="single" w:sz="4" w:space="0" w:color="auto"/>
              <w:left w:val="single" w:sz="4" w:space="0" w:color="auto"/>
              <w:bottom w:val="single" w:sz="4" w:space="0" w:color="auto"/>
              <w:right w:val="single" w:sz="4" w:space="0" w:color="auto"/>
            </w:tcBorders>
          </w:tcPr>
          <w:p w14:paraId="240763BF" w14:textId="430635C1" w:rsidR="00FF613F" w:rsidRPr="00FF613F" w:rsidRDefault="000511C2" w:rsidP="00FF613F">
            <w:pPr>
              <w:rPr>
                <w:rFonts w:ascii="Century Gothic" w:hAnsi="Century Gothic"/>
                <w:sz w:val="20"/>
              </w:rPr>
            </w:pPr>
            <w:r>
              <w:rPr>
                <w:rFonts w:ascii="Century Gothic" w:hAnsi="Century Gothic"/>
                <w:sz w:val="20"/>
              </w:rPr>
              <w:t>De afspraak met de kinderen is te zitten tijdens tafel</w:t>
            </w:r>
            <w:r w:rsidR="00073710">
              <w:rPr>
                <w:rFonts w:ascii="Century Gothic" w:hAnsi="Century Gothic"/>
                <w:sz w:val="20"/>
              </w:rPr>
              <w:t xml:space="preserve">,-en </w:t>
            </w:r>
            <w:r>
              <w:rPr>
                <w:rFonts w:ascii="Century Gothic" w:hAnsi="Century Gothic"/>
                <w:sz w:val="20"/>
              </w:rPr>
              <w:t>momenten</w:t>
            </w:r>
          </w:p>
        </w:tc>
        <w:tc>
          <w:tcPr>
            <w:tcW w:w="2975" w:type="dxa"/>
            <w:tcBorders>
              <w:top w:val="single" w:sz="4" w:space="0" w:color="auto"/>
              <w:left w:val="single" w:sz="4" w:space="0" w:color="auto"/>
              <w:bottom w:val="single" w:sz="4" w:space="0" w:color="auto"/>
              <w:right w:val="single" w:sz="4" w:space="0" w:color="auto"/>
            </w:tcBorders>
          </w:tcPr>
          <w:p w14:paraId="4A8A55B3" w14:textId="69AB4942" w:rsidR="00FF613F" w:rsidRPr="00FF613F" w:rsidRDefault="00073710" w:rsidP="00FF613F">
            <w:pPr>
              <w:rPr>
                <w:rFonts w:ascii="Century Gothic" w:hAnsi="Century Gothic"/>
                <w:sz w:val="20"/>
              </w:rPr>
            </w:pPr>
            <w:r>
              <w:rPr>
                <w:rFonts w:ascii="Century Gothic" w:hAnsi="Century Gothic"/>
                <w:sz w:val="20"/>
              </w:rPr>
              <w:t>Continu</w:t>
            </w:r>
          </w:p>
        </w:tc>
      </w:tr>
      <w:tr w:rsidR="00CB27E4" w:rsidRPr="00FF613F" w14:paraId="4AC80542" w14:textId="77777777" w:rsidTr="06282B85">
        <w:tc>
          <w:tcPr>
            <w:tcW w:w="2960" w:type="dxa"/>
            <w:tcBorders>
              <w:top w:val="single" w:sz="4" w:space="0" w:color="auto"/>
              <w:left w:val="single" w:sz="4" w:space="0" w:color="auto"/>
              <w:bottom w:val="single" w:sz="4" w:space="0" w:color="auto"/>
              <w:right w:val="single" w:sz="4" w:space="0" w:color="auto"/>
            </w:tcBorders>
          </w:tcPr>
          <w:p w14:paraId="36EBDA8E" w14:textId="7C7D49FB" w:rsidR="00CB27E4" w:rsidRDefault="00CB27E4" w:rsidP="00CB27E4">
            <w:pPr>
              <w:rPr>
                <w:rFonts w:ascii="Century Gothic" w:hAnsi="Century Gothic"/>
                <w:sz w:val="20"/>
              </w:rPr>
            </w:pPr>
            <w:proofErr w:type="spellStart"/>
            <w:r>
              <w:rPr>
                <w:rFonts w:ascii="Century Gothic" w:hAnsi="Century Gothic"/>
                <w:sz w:val="20"/>
              </w:rPr>
              <w:t>Manko’s</w:t>
            </w:r>
            <w:proofErr w:type="spellEnd"/>
            <w:r>
              <w:rPr>
                <w:rFonts w:ascii="Century Gothic" w:hAnsi="Century Gothic"/>
                <w:sz w:val="20"/>
              </w:rPr>
              <w:t xml:space="preserve"> van nieuw </w:t>
            </w:r>
            <w:proofErr w:type="spellStart"/>
            <w:r>
              <w:rPr>
                <w:rFonts w:ascii="Century Gothic" w:hAnsi="Century Gothic"/>
                <w:sz w:val="20"/>
              </w:rPr>
              <w:t>meubilar</w:t>
            </w:r>
            <w:proofErr w:type="spellEnd"/>
            <w:r>
              <w:rPr>
                <w:rFonts w:ascii="Century Gothic" w:hAnsi="Century Gothic"/>
                <w:sz w:val="20"/>
              </w:rPr>
              <w:t xml:space="preserve"> </w:t>
            </w:r>
          </w:p>
        </w:tc>
        <w:tc>
          <w:tcPr>
            <w:tcW w:w="2985" w:type="dxa"/>
            <w:tcBorders>
              <w:top w:val="single" w:sz="4" w:space="0" w:color="auto"/>
              <w:left w:val="single" w:sz="4" w:space="0" w:color="auto"/>
              <w:bottom w:val="single" w:sz="4" w:space="0" w:color="auto"/>
              <w:right w:val="single" w:sz="4" w:space="0" w:color="auto"/>
            </w:tcBorders>
          </w:tcPr>
          <w:p w14:paraId="112C5DD8" w14:textId="17C2AA36" w:rsidR="00CB27E4" w:rsidRDefault="00CB27E4" w:rsidP="00FF613F">
            <w:pPr>
              <w:rPr>
                <w:rFonts w:ascii="Century Gothic" w:hAnsi="Century Gothic"/>
                <w:sz w:val="20"/>
              </w:rPr>
            </w:pPr>
            <w:r>
              <w:rPr>
                <w:rFonts w:ascii="Century Gothic" w:hAnsi="Century Gothic"/>
                <w:sz w:val="20"/>
              </w:rPr>
              <w:t>Besproken met Vlietkinderen</w:t>
            </w:r>
          </w:p>
        </w:tc>
        <w:tc>
          <w:tcPr>
            <w:tcW w:w="2975" w:type="dxa"/>
            <w:tcBorders>
              <w:top w:val="single" w:sz="4" w:space="0" w:color="auto"/>
              <w:left w:val="single" w:sz="4" w:space="0" w:color="auto"/>
              <w:bottom w:val="single" w:sz="4" w:space="0" w:color="auto"/>
              <w:right w:val="single" w:sz="4" w:space="0" w:color="auto"/>
            </w:tcBorders>
          </w:tcPr>
          <w:p w14:paraId="6E18DC4A" w14:textId="0A6E58EC" w:rsidR="00CB27E4" w:rsidRDefault="00CB27E4" w:rsidP="00FF613F">
            <w:pPr>
              <w:rPr>
                <w:rFonts w:ascii="Century Gothic" w:hAnsi="Century Gothic"/>
                <w:sz w:val="20"/>
              </w:rPr>
            </w:pPr>
            <w:r>
              <w:rPr>
                <w:rFonts w:ascii="Century Gothic" w:hAnsi="Century Gothic"/>
                <w:sz w:val="20"/>
              </w:rPr>
              <w:t xml:space="preserve">Opgelost 2025 </w:t>
            </w:r>
            <w:proofErr w:type="spellStart"/>
            <w:r>
              <w:rPr>
                <w:rFonts w:ascii="Century Gothic" w:hAnsi="Century Gothic"/>
                <w:sz w:val="20"/>
              </w:rPr>
              <w:t>afgelsoten</w:t>
            </w:r>
            <w:proofErr w:type="spellEnd"/>
          </w:p>
        </w:tc>
      </w:tr>
    </w:tbl>
    <w:p w14:paraId="71490F1E" w14:textId="77777777" w:rsidR="00FF613F" w:rsidRPr="00FF613F" w:rsidRDefault="00FF613F" w:rsidP="00FF613F">
      <w:pPr>
        <w:spacing w:after="0" w:line="240" w:lineRule="auto"/>
        <w:rPr>
          <w:rFonts w:ascii="Century Gothic" w:eastAsiaTheme="minorHAnsi" w:hAnsi="Century Gothic"/>
          <w:kern w:val="0"/>
          <w:sz w:val="20"/>
          <w:szCs w:val="22"/>
          <w14:ligatures w14:val="none"/>
        </w:rPr>
      </w:pPr>
    </w:p>
    <w:p w14:paraId="1AD5D4F5" w14:textId="77777777" w:rsidR="00FF613F" w:rsidRPr="00FF613F" w:rsidRDefault="00FF613F" w:rsidP="00FF613F">
      <w:pPr>
        <w:spacing w:after="0" w:line="240" w:lineRule="auto"/>
        <w:rPr>
          <w:rFonts w:ascii="Century Gothic" w:eastAsiaTheme="minorHAnsi" w:hAnsi="Century Gothic"/>
          <w:b/>
          <w:kern w:val="0"/>
          <w14:ligatures w14:val="none"/>
        </w:rPr>
      </w:pPr>
      <w:r w:rsidRPr="00FF613F">
        <w:rPr>
          <w:rFonts w:ascii="Century Gothic" w:eastAsiaTheme="minorHAnsi" w:hAnsi="Century Gothic"/>
          <w:b/>
          <w:kern w:val="0"/>
          <w14:ligatures w14:val="none"/>
        </w:rPr>
        <w:t>Achterwachtregeling:</w:t>
      </w:r>
    </w:p>
    <w:p w14:paraId="6DF3EDD1" w14:textId="77777777" w:rsidR="00FF613F" w:rsidRPr="00FF613F" w:rsidRDefault="00FF613F" w:rsidP="1CC80C98">
      <w:pPr>
        <w:spacing w:after="0" w:line="240" w:lineRule="auto"/>
        <w:rPr>
          <w:rFonts w:ascii="Century Gothic" w:hAnsi="Century Gothic"/>
          <w:kern w:val="0"/>
          <w:sz w:val="20"/>
          <w:szCs w:val="20"/>
          <w14:ligatures w14:val="none"/>
        </w:rPr>
      </w:pPr>
      <w:r w:rsidRPr="1CC80C98">
        <w:rPr>
          <w:rFonts w:ascii="Century Gothic" w:hAnsi="Century Gothic"/>
          <w:kern w:val="0"/>
          <w:sz w:val="20"/>
          <w:szCs w:val="20"/>
          <w14:ligatures w14:val="none"/>
        </w:rPr>
        <w:t xml:space="preserve">In geval van calamiteiten is tijdens de openingsuren van de locatie een achterwacht beschikbaar die binnen 15 minuten op de locatie aanwezig kan zijn. </w:t>
      </w:r>
    </w:p>
    <w:tbl>
      <w:tblPr>
        <w:tblStyle w:val="Tabelraster"/>
        <w:tblW w:w="0" w:type="auto"/>
        <w:tblLook w:val="04A0" w:firstRow="1" w:lastRow="0" w:firstColumn="1" w:lastColumn="0" w:noHBand="0" w:noVBand="1"/>
      </w:tblPr>
      <w:tblGrid>
        <w:gridCol w:w="3020"/>
        <w:gridCol w:w="3020"/>
        <w:gridCol w:w="3022"/>
      </w:tblGrid>
      <w:tr w:rsidR="00FF613F" w:rsidRPr="00FF613F" w14:paraId="06AD3A98" w14:textId="77777777" w:rsidTr="005E6E18">
        <w:tc>
          <w:tcPr>
            <w:tcW w:w="3023" w:type="dxa"/>
          </w:tcPr>
          <w:p w14:paraId="41F7673B" w14:textId="77777777" w:rsidR="00FF613F" w:rsidRPr="00FF613F" w:rsidRDefault="00FF613F" w:rsidP="00FF613F">
            <w:pPr>
              <w:rPr>
                <w:rFonts w:ascii="Century Gothic" w:hAnsi="Century Gothic"/>
                <w:b/>
                <w:sz w:val="20"/>
                <w:highlight w:val="lightGray"/>
              </w:rPr>
            </w:pPr>
            <w:r w:rsidRPr="00FF613F">
              <w:rPr>
                <w:rFonts w:ascii="Century Gothic" w:hAnsi="Century Gothic"/>
                <w:b/>
                <w:sz w:val="20"/>
              </w:rPr>
              <w:t>Dag:</w:t>
            </w:r>
          </w:p>
        </w:tc>
        <w:tc>
          <w:tcPr>
            <w:tcW w:w="3023" w:type="dxa"/>
          </w:tcPr>
          <w:p w14:paraId="4B402976" w14:textId="77777777" w:rsidR="00FF613F" w:rsidRPr="00FF613F" w:rsidRDefault="00FF613F" w:rsidP="00FF613F">
            <w:pPr>
              <w:rPr>
                <w:rFonts w:ascii="Century Gothic" w:hAnsi="Century Gothic"/>
                <w:b/>
                <w:sz w:val="20"/>
                <w:szCs w:val="20"/>
                <w:highlight w:val="lightGray"/>
              </w:rPr>
            </w:pPr>
            <w:r w:rsidRPr="00FF613F">
              <w:rPr>
                <w:rFonts w:ascii="Century Gothic" w:hAnsi="Century Gothic"/>
                <w:b/>
                <w:sz w:val="20"/>
                <w:szCs w:val="20"/>
              </w:rPr>
              <w:t>Naam:</w:t>
            </w:r>
          </w:p>
        </w:tc>
        <w:tc>
          <w:tcPr>
            <w:tcW w:w="3024" w:type="dxa"/>
          </w:tcPr>
          <w:p w14:paraId="77836456" w14:textId="77777777" w:rsidR="00FF613F" w:rsidRPr="00FF613F" w:rsidRDefault="00FF613F" w:rsidP="00FF613F">
            <w:pPr>
              <w:rPr>
                <w:rFonts w:ascii="Century Gothic" w:hAnsi="Century Gothic"/>
                <w:b/>
                <w:sz w:val="20"/>
                <w:szCs w:val="20"/>
              </w:rPr>
            </w:pPr>
            <w:r w:rsidRPr="00FF613F">
              <w:rPr>
                <w:rFonts w:ascii="Century Gothic" w:hAnsi="Century Gothic"/>
                <w:b/>
                <w:sz w:val="20"/>
                <w:szCs w:val="20"/>
              </w:rPr>
              <w:t>Telefoonnummer:</w:t>
            </w:r>
          </w:p>
        </w:tc>
      </w:tr>
      <w:tr w:rsidR="00FF613F" w:rsidRPr="00FF613F" w14:paraId="35FD1678" w14:textId="77777777" w:rsidTr="005E6E18">
        <w:tc>
          <w:tcPr>
            <w:tcW w:w="3023" w:type="dxa"/>
          </w:tcPr>
          <w:p w14:paraId="3EAD9CBB" w14:textId="77777777" w:rsidR="00FF613F" w:rsidRPr="00FF613F" w:rsidRDefault="00FF613F" w:rsidP="00FF613F">
            <w:pPr>
              <w:rPr>
                <w:rFonts w:ascii="Century Gothic" w:hAnsi="Century Gothic"/>
                <w:sz w:val="20"/>
                <w:szCs w:val="20"/>
              </w:rPr>
            </w:pPr>
            <w:r w:rsidRPr="00FF613F">
              <w:rPr>
                <w:rFonts w:ascii="Century Gothic" w:hAnsi="Century Gothic"/>
                <w:sz w:val="20"/>
                <w:szCs w:val="20"/>
              </w:rPr>
              <w:t>maandag</w:t>
            </w:r>
          </w:p>
        </w:tc>
        <w:tc>
          <w:tcPr>
            <w:tcW w:w="3023" w:type="dxa"/>
          </w:tcPr>
          <w:p w14:paraId="25627EAA" w14:textId="37DBAF3A" w:rsidR="00FF613F" w:rsidRPr="00FF613F" w:rsidRDefault="009159AA" w:rsidP="00FF613F">
            <w:pPr>
              <w:rPr>
                <w:rFonts w:ascii="Century Gothic" w:hAnsi="Century Gothic"/>
                <w:sz w:val="20"/>
              </w:rPr>
            </w:pPr>
            <w:r>
              <w:rPr>
                <w:rFonts w:ascii="Century Gothic" w:hAnsi="Century Gothic"/>
                <w:sz w:val="20"/>
              </w:rPr>
              <w:t>BS Sint Maarten</w:t>
            </w:r>
          </w:p>
        </w:tc>
        <w:tc>
          <w:tcPr>
            <w:tcW w:w="3024" w:type="dxa"/>
          </w:tcPr>
          <w:p w14:paraId="4EA1F33C" w14:textId="41CB0832" w:rsidR="00FF613F" w:rsidRPr="00FF613F" w:rsidRDefault="00C342F4" w:rsidP="00FF613F">
            <w:pPr>
              <w:rPr>
                <w:rFonts w:ascii="Century Gothic" w:hAnsi="Century Gothic"/>
                <w:sz w:val="20"/>
              </w:rPr>
            </w:pPr>
            <w:r>
              <w:rPr>
                <w:rFonts w:ascii="Century Gothic" w:hAnsi="Century Gothic"/>
                <w:sz w:val="20"/>
              </w:rPr>
              <w:t>070-</w:t>
            </w:r>
            <w:r w:rsidR="0027194F">
              <w:rPr>
                <w:rFonts w:ascii="Century Gothic" w:hAnsi="Century Gothic"/>
                <w:sz w:val="20"/>
              </w:rPr>
              <w:t>386</w:t>
            </w:r>
            <w:r w:rsidR="00FB368B">
              <w:rPr>
                <w:rFonts w:ascii="Century Gothic" w:hAnsi="Century Gothic"/>
                <w:sz w:val="20"/>
              </w:rPr>
              <w:t>1352</w:t>
            </w:r>
          </w:p>
        </w:tc>
      </w:tr>
      <w:tr w:rsidR="00FF613F" w:rsidRPr="00FF613F" w14:paraId="26B2338E" w14:textId="77777777" w:rsidTr="005E6E18">
        <w:tc>
          <w:tcPr>
            <w:tcW w:w="3023" w:type="dxa"/>
          </w:tcPr>
          <w:p w14:paraId="4953D2FC" w14:textId="77777777" w:rsidR="00FF613F" w:rsidRPr="00FF613F" w:rsidRDefault="00FF613F" w:rsidP="00FF613F">
            <w:pPr>
              <w:rPr>
                <w:rFonts w:ascii="Century Gothic" w:hAnsi="Century Gothic"/>
                <w:sz w:val="20"/>
                <w:szCs w:val="20"/>
              </w:rPr>
            </w:pPr>
            <w:r w:rsidRPr="00FF613F">
              <w:rPr>
                <w:rFonts w:ascii="Century Gothic" w:hAnsi="Century Gothic"/>
                <w:sz w:val="20"/>
                <w:szCs w:val="20"/>
              </w:rPr>
              <w:t>dinsdag</w:t>
            </w:r>
          </w:p>
        </w:tc>
        <w:tc>
          <w:tcPr>
            <w:tcW w:w="3023" w:type="dxa"/>
          </w:tcPr>
          <w:p w14:paraId="2FD1DBC6" w14:textId="51794D79" w:rsidR="00FF613F" w:rsidRPr="00FF613F" w:rsidRDefault="009159AA" w:rsidP="00FF613F">
            <w:pPr>
              <w:rPr>
                <w:rFonts w:ascii="Century Gothic" w:hAnsi="Century Gothic"/>
                <w:sz w:val="20"/>
              </w:rPr>
            </w:pPr>
            <w:r>
              <w:rPr>
                <w:rFonts w:ascii="Century Gothic" w:hAnsi="Century Gothic"/>
                <w:sz w:val="20"/>
              </w:rPr>
              <w:t>BS Sint Maarten</w:t>
            </w:r>
          </w:p>
        </w:tc>
        <w:tc>
          <w:tcPr>
            <w:tcW w:w="3024" w:type="dxa"/>
          </w:tcPr>
          <w:p w14:paraId="20E906AF" w14:textId="11D48882" w:rsidR="00FF613F" w:rsidRPr="00FF613F" w:rsidRDefault="00FF613F" w:rsidP="00FF613F">
            <w:pPr>
              <w:rPr>
                <w:rFonts w:ascii="Century Gothic" w:hAnsi="Century Gothic"/>
                <w:sz w:val="20"/>
              </w:rPr>
            </w:pPr>
          </w:p>
        </w:tc>
      </w:tr>
      <w:tr w:rsidR="00FF613F" w:rsidRPr="00FF613F" w14:paraId="7831B8F9" w14:textId="77777777" w:rsidTr="005E6E18">
        <w:tc>
          <w:tcPr>
            <w:tcW w:w="3023" w:type="dxa"/>
          </w:tcPr>
          <w:p w14:paraId="1D70891B" w14:textId="77777777" w:rsidR="00FF613F" w:rsidRPr="00FF613F" w:rsidRDefault="00FF613F" w:rsidP="00FF613F">
            <w:pPr>
              <w:rPr>
                <w:rFonts w:ascii="Century Gothic" w:hAnsi="Century Gothic"/>
                <w:sz w:val="20"/>
                <w:szCs w:val="20"/>
              </w:rPr>
            </w:pPr>
            <w:r w:rsidRPr="00FF613F">
              <w:rPr>
                <w:rFonts w:ascii="Century Gothic" w:hAnsi="Century Gothic"/>
                <w:sz w:val="20"/>
                <w:szCs w:val="20"/>
              </w:rPr>
              <w:t>woensdag</w:t>
            </w:r>
          </w:p>
        </w:tc>
        <w:tc>
          <w:tcPr>
            <w:tcW w:w="3023" w:type="dxa"/>
          </w:tcPr>
          <w:p w14:paraId="0148A555" w14:textId="5FF049E9" w:rsidR="00FF613F" w:rsidRPr="00FF613F" w:rsidRDefault="009159AA" w:rsidP="00FF613F">
            <w:pPr>
              <w:rPr>
                <w:rFonts w:ascii="Century Gothic" w:hAnsi="Century Gothic"/>
                <w:sz w:val="20"/>
              </w:rPr>
            </w:pPr>
            <w:r>
              <w:rPr>
                <w:rFonts w:ascii="Century Gothic" w:hAnsi="Century Gothic"/>
                <w:sz w:val="20"/>
              </w:rPr>
              <w:t>BS Sint Maarten</w:t>
            </w:r>
          </w:p>
        </w:tc>
        <w:tc>
          <w:tcPr>
            <w:tcW w:w="3024" w:type="dxa"/>
          </w:tcPr>
          <w:p w14:paraId="5AFB5D28" w14:textId="29112566" w:rsidR="00FF613F" w:rsidRPr="00FF613F" w:rsidRDefault="00FF613F" w:rsidP="00FF613F">
            <w:pPr>
              <w:rPr>
                <w:rFonts w:ascii="Century Gothic" w:hAnsi="Century Gothic"/>
                <w:sz w:val="20"/>
              </w:rPr>
            </w:pPr>
          </w:p>
        </w:tc>
      </w:tr>
      <w:tr w:rsidR="00FF613F" w:rsidRPr="00FF613F" w14:paraId="1CAB3684" w14:textId="77777777" w:rsidTr="005E6E18">
        <w:tc>
          <w:tcPr>
            <w:tcW w:w="3023" w:type="dxa"/>
          </w:tcPr>
          <w:p w14:paraId="26920DE9" w14:textId="77777777" w:rsidR="00FF613F" w:rsidRPr="00FF613F" w:rsidRDefault="00FF613F" w:rsidP="00FF613F">
            <w:pPr>
              <w:rPr>
                <w:rFonts w:ascii="Century Gothic" w:hAnsi="Century Gothic"/>
                <w:sz w:val="20"/>
                <w:szCs w:val="20"/>
              </w:rPr>
            </w:pPr>
            <w:r w:rsidRPr="00FF613F">
              <w:rPr>
                <w:rFonts w:ascii="Century Gothic" w:hAnsi="Century Gothic"/>
                <w:sz w:val="20"/>
                <w:szCs w:val="20"/>
              </w:rPr>
              <w:t>donderdag</w:t>
            </w:r>
          </w:p>
        </w:tc>
        <w:tc>
          <w:tcPr>
            <w:tcW w:w="3023" w:type="dxa"/>
          </w:tcPr>
          <w:p w14:paraId="4C2C7B3C" w14:textId="297EFDCD" w:rsidR="00FF613F" w:rsidRPr="00FF613F" w:rsidRDefault="009159AA" w:rsidP="00FF613F">
            <w:pPr>
              <w:rPr>
                <w:rFonts w:ascii="Century Gothic" w:hAnsi="Century Gothic"/>
                <w:sz w:val="20"/>
              </w:rPr>
            </w:pPr>
            <w:r>
              <w:rPr>
                <w:rFonts w:ascii="Century Gothic" w:hAnsi="Century Gothic"/>
                <w:sz w:val="20"/>
              </w:rPr>
              <w:t>BS Sint Maarten</w:t>
            </w:r>
          </w:p>
        </w:tc>
        <w:tc>
          <w:tcPr>
            <w:tcW w:w="3024" w:type="dxa"/>
          </w:tcPr>
          <w:p w14:paraId="61809399" w14:textId="2E56A7F5" w:rsidR="00FF613F" w:rsidRPr="00FF613F" w:rsidRDefault="00FF613F" w:rsidP="00FF613F">
            <w:pPr>
              <w:rPr>
                <w:rFonts w:ascii="Century Gothic" w:hAnsi="Century Gothic"/>
                <w:sz w:val="20"/>
              </w:rPr>
            </w:pPr>
          </w:p>
        </w:tc>
      </w:tr>
      <w:tr w:rsidR="00FF613F" w:rsidRPr="00FF613F" w14:paraId="572064AA" w14:textId="77777777" w:rsidTr="005E6E18">
        <w:tc>
          <w:tcPr>
            <w:tcW w:w="3023" w:type="dxa"/>
          </w:tcPr>
          <w:p w14:paraId="6F5728F0" w14:textId="77777777" w:rsidR="00FF613F" w:rsidRPr="00FF613F" w:rsidRDefault="00FF613F" w:rsidP="00FF613F">
            <w:pPr>
              <w:rPr>
                <w:rFonts w:ascii="Century Gothic" w:hAnsi="Century Gothic"/>
                <w:sz w:val="20"/>
                <w:szCs w:val="20"/>
              </w:rPr>
            </w:pPr>
            <w:r w:rsidRPr="00FF613F">
              <w:rPr>
                <w:rFonts w:ascii="Century Gothic" w:hAnsi="Century Gothic"/>
                <w:sz w:val="20"/>
                <w:szCs w:val="20"/>
              </w:rPr>
              <w:t>vrijdag</w:t>
            </w:r>
          </w:p>
        </w:tc>
        <w:tc>
          <w:tcPr>
            <w:tcW w:w="3023" w:type="dxa"/>
          </w:tcPr>
          <w:p w14:paraId="7DCA67DC" w14:textId="6420EA01" w:rsidR="00FF613F" w:rsidRPr="00FF613F" w:rsidRDefault="009159AA" w:rsidP="00FF613F">
            <w:pPr>
              <w:rPr>
                <w:rFonts w:ascii="Century Gothic" w:hAnsi="Century Gothic"/>
                <w:sz w:val="20"/>
              </w:rPr>
            </w:pPr>
            <w:r>
              <w:rPr>
                <w:rFonts w:ascii="Century Gothic" w:hAnsi="Century Gothic"/>
                <w:sz w:val="20"/>
              </w:rPr>
              <w:t>BS Sint Maarten</w:t>
            </w:r>
          </w:p>
        </w:tc>
        <w:tc>
          <w:tcPr>
            <w:tcW w:w="3024" w:type="dxa"/>
          </w:tcPr>
          <w:p w14:paraId="58FF59AF" w14:textId="3D7CE149" w:rsidR="00FF613F" w:rsidRPr="00FF613F" w:rsidRDefault="00FF613F" w:rsidP="00FF613F">
            <w:pPr>
              <w:rPr>
                <w:rFonts w:ascii="Century Gothic" w:hAnsi="Century Gothic"/>
                <w:sz w:val="20"/>
              </w:rPr>
            </w:pPr>
          </w:p>
        </w:tc>
      </w:tr>
    </w:tbl>
    <w:p w14:paraId="10C2C2A6" w14:textId="77777777" w:rsidR="00FF613F" w:rsidRPr="00FF613F" w:rsidRDefault="00FF613F" w:rsidP="00FF613F">
      <w:pPr>
        <w:spacing w:after="0" w:line="240" w:lineRule="auto"/>
        <w:ind w:left="720"/>
        <w:rPr>
          <w:rFonts w:ascii="Century Gothic" w:eastAsiaTheme="minorHAnsi" w:hAnsi="Century Gothic"/>
          <w:b/>
          <w:kern w:val="0"/>
          <w14:ligatures w14:val="none"/>
        </w:rPr>
      </w:pPr>
    </w:p>
    <w:p w14:paraId="1AB21B92" w14:textId="77777777" w:rsidR="00FF613F" w:rsidRPr="00FF613F" w:rsidRDefault="00FF613F" w:rsidP="00FF613F">
      <w:pPr>
        <w:spacing w:after="0" w:line="240" w:lineRule="auto"/>
        <w:ind w:left="720"/>
        <w:rPr>
          <w:rFonts w:ascii="Century Gothic" w:eastAsiaTheme="minorHAnsi" w:hAnsi="Century Gothic"/>
          <w:b/>
          <w:kern w:val="0"/>
          <w14:ligatures w14:val="none"/>
        </w:rPr>
      </w:pPr>
    </w:p>
    <w:p w14:paraId="3DD86B88" w14:textId="651244E8" w:rsidR="00FF613F" w:rsidRPr="00FF613F" w:rsidRDefault="00252357" w:rsidP="00FF613F">
      <w:pPr>
        <w:spacing w:after="0" w:line="240" w:lineRule="auto"/>
        <w:rPr>
          <w:rFonts w:ascii="Century Gothic" w:eastAsiaTheme="minorHAnsi" w:hAnsi="Century Gothic"/>
          <w:b/>
          <w:kern w:val="0"/>
          <w14:ligatures w14:val="none"/>
        </w:rPr>
      </w:pPr>
      <w:r>
        <w:rPr>
          <w:rFonts w:ascii="Century Gothic" w:eastAsiaTheme="minorHAnsi" w:hAnsi="Century Gothic"/>
          <w:b/>
          <w:kern w:val="0"/>
          <w14:ligatures w14:val="none"/>
        </w:rPr>
        <w:t>Kinder</w:t>
      </w:r>
      <w:r w:rsidR="009059C5">
        <w:rPr>
          <w:rFonts w:ascii="Century Gothic" w:eastAsiaTheme="minorHAnsi" w:hAnsi="Century Gothic"/>
          <w:b/>
          <w:kern w:val="0"/>
          <w14:ligatures w14:val="none"/>
        </w:rPr>
        <w:t>-</w:t>
      </w:r>
      <w:r w:rsidR="00FF613F" w:rsidRPr="00FF613F">
        <w:rPr>
          <w:rFonts w:ascii="Century Gothic" w:eastAsiaTheme="minorHAnsi" w:hAnsi="Century Gothic"/>
          <w:b/>
          <w:kern w:val="0"/>
          <w14:ligatures w14:val="none"/>
        </w:rPr>
        <w:t>EHBO</w:t>
      </w:r>
      <w:r w:rsidR="00AD0A99">
        <w:rPr>
          <w:rFonts w:ascii="Century Gothic" w:eastAsiaTheme="minorHAnsi" w:hAnsi="Century Gothic"/>
          <w:b/>
          <w:kern w:val="0"/>
          <w14:ligatures w14:val="none"/>
        </w:rPr>
        <w:t>,-</w:t>
      </w:r>
      <w:r w:rsidR="00FF613F" w:rsidRPr="00FF613F">
        <w:rPr>
          <w:rFonts w:ascii="Century Gothic" w:eastAsiaTheme="minorHAnsi" w:hAnsi="Century Gothic"/>
          <w:b/>
          <w:kern w:val="0"/>
          <w14:ligatures w14:val="none"/>
        </w:rPr>
        <w:t>en BHV:</w:t>
      </w:r>
    </w:p>
    <w:p w14:paraId="111D65D2" w14:textId="08D635D3" w:rsidR="00FF613F" w:rsidRPr="00FF613F" w:rsidRDefault="00FF613F" w:rsidP="1CC80C98">
      <w:pPr>
        <w:spacing w:after="0" w:line="240" w:lineRule="auto"/>
        <w:rPr>
          <w:rFonts w:ascii="Century Gothic" w:hAnsi="Century Gothic"/>
          <w:kern w:val="0"/>
          <w:sz w:val="20"/>
          <w:szCs w:val="20"/>
          <w14:ligatures w14:val="none"/>
        </w:rPr>
      </w:pPr>
      <w:r w:rsidRPr="1CC80C98">
        <w:rPr>
          <w:rFonts w:ascii="Century Gothic" w:hAnsi="Century Gothic"/>
          <w:kern w:val="0"/>
          <w:sz w:val="20"/>
          <w:szCs w:val="20"/>
          <w14:ligatures w14:val="none"/>
        </w:rPr>
        <w:t xml:space="preserve">Op </w:t>
      </w:r>
      <w:r w:rsidR="00173875" w:rsidRPr="1CC80C98">
        <w:rPr>
          <w:rFonts w:ascii="Century Gothic" w:hAnsi="Century Gothic"/>
          <w:kern w:val="0"/>
          <w:sz w:val="20"/>
          <w:szCs w:val="20"/>
          <w14:ligatures w14:val="none"/>
        </w:rPr>
        <w:t>de peuterspeelzaal</w:t>
      </w:r>
      <w:r w:rsidRPr="1CC80C98">
        <w:rPr>
          <w:rFonts w:ascii="Century Gothic" w:hAnsi="Century Gothic"/>
          <w:kern w:val="0"/>
          <w:sz w:val="20"/>
          <w:szCs w:val="20"/>
          <w14:ligatures w14:val="none"/>
        </w:rPr>
        <w:t xml:space="preserve"> moet tijdens openingsuren een </w:t>
      </w:r>
      <w:r w:rsidR="009059C5" w:rsidRPr="1CC80C98">
        <w:rPr>
          <w:rFonts w:ascii="Century Gothic" w:hAnsi="Century Gothic"/>
          <w:kern w:val="0"/>
          <w:sz w:val="20"/>
          <w:szCs w:val="20"/>
          <w14:ligatures w14:val="none"/>
        </w:rPr>
        <w:t xml:space="preserve">pedagogisch </w:t>
      </w:r>
      <w:r w:rsidRPr="1CC80C98">
        <w:rPr>
          <w:rFonts w:ascii="Century Gothic" w:hAnsi="Century Gothic"/>
          <w:kern w:val="0"/>
          <w:sz w:val="20"/>
          <w:szCs w:val="20"/>
          <w14:ligatures w14:val="none"/>
        </w:rPr>
        <w:t>medewerker aanwezig zijn met een geldig en geregistreerd certificaat voor kinder-EHBO</w:t>
      </w:r>
      <w:r w:rsidR="002617A4" w:rsidRPr="1CC80C98">
        <w:rPr>
          <w:rFonts w:ascii="Century Gothic" w:hAnsi="Century Gothic"/>
          <w:kern w:val="0"/>
          <w:sz w:val="20"/>
          <w:szCs w:val="20"/>
          <w14:ligatures w14:val="none"/>
        </w:rPr>
        <w:t>/</w:t>
      </w:r>
      <w:r w:rsidRPr="1CC80C98">
        <w:rPr>
          <w:rFonts w:ascii="Century Gothic" w:hAnsi="Century Gothic"/>
          <w:kern w:val="0"/>
          <w:sz w:val="20"/>
          <w:szCs w:val="20"/>
          <w14:ligatures w14:val="none"/>
        </w:rPr>
        <w:t xml:space="preserve">bedrijfshulpverlener (BHV). </w:t>
      </w:r>
    </w:p>
    <w:tbl>
      <w:tblPr>
        <w:tblStyle w:val="Tabelraster"/>
        <w:tblW w:w="0" w:type="auto"/>
        <w:tblLook w:val="04A0" w:firstRow="1" w:lastRow="0" w:firstColumn="1" w:lastColumn="0" w:noHBand="0" w:noVBand="1"/>
      </w:tblPr>
      <w:tblGrid>
        <w:gridCol w:w="3021"/>
        <w:gridCol w:w="3020"/>
        <w:gridCol w:w="3021"/>
      </w:tblGrid>
      <w:tr w:rsidR="00FF613F" w:rsidRPr="00FF613F" w14:paraId="5C1050A9" w14:textId="77777777" w:rsidTr="00CB27E4">
        <w:tc>
          <w:tcPr>
            <w:tcW w:w="3021" w:type="dxa"/>
          </w:tcPr>
          <w:p w14:paraId="2FD7D2E0" w14:textId="77777777" w:rsidR="00FF613F" w:rsidRPr="00FF613F" w:rsidRDefault="00FF613F" w:rsidP="00FF613F">
            <w:pPr>
              <w:rPr>
                <w:rFonts w:ascii="Century Gothic" w:hAnsi="Century Gothic"/>
                <w:b/>
                <w:sz w:val="20"/>
                <w:highlight w:val="lightGray"/>
              </w:rPr>
            </w:pPr>
            <w:r w:rsidRPr="00FF613F">
              <w:rPr>
                <w:rFonts w:ascii="Century Gothic" w:hAnsi="Century Gothic"/>
                <w:b/>
                <w:sz w:val="20"/>
              </w:rPr>
              <w:t>Naam medewerker:</w:t>
            </w:r>
          </w:p>
        </w:tc>
        <w:tc>
          <w:tcPr>
            <w:tcW w:w="3020" w:type="dxa"/>
          </w:tcPr>
          <w:p w14:paraId="05C1ADF3" w14:textId="7F36430E" w:rsidR="00FF613F" w:rsidRPr="00FF613F" w:rsidRDefault="00FF613F" w:rsidP="00FF613F">
            <w:pPr>
              <w:rPr>
                <w:rFonts w:ascii="Century Gothic" w:hAnsi="Century Gothic"/>
                <w:b/>
                <w:sz w:val="20"/>
                <w:szCs w:val="20"/>
                <w:highlight w:val="lightGray"/>
              </w:rPr>
            </w:pPr>
            <w:r w:rsidRPr="00FF613F">
              <w:rPr>
                <w:rFonts w:ascii="Century Gothic" w:hAnsi="Century Gothic"/>
                <w:b/>
                <w:sz w:val="20"/>
                <w:szCs w:val="20"/>
              </w:rPr>
              <w:t>EHBO</w:t>
            </w:r>
            <w:r w:rsidR="00CC6CF8">
              <w:rPr>
                <w:rFonts w:ascii="Century Gothic" w:hAnsi="Century Gothic"/>
                <w:b/>
                <w:sz w:val="20"/>
                <w:szCs w:val="20"/>
              </w:rPr>
              <w:t>/BHV</w:t>
            </w:r>
            <w:r w:rsidRPr="00FF613F">
              <w:rPr>
                <w:rFonts w:ascii="Century Gothic" w:hAnsi="Century Gothic"/>
                <w:b/>
                <w:sz w:val="20"/>
                <w:szCs w:val="20"/>
              </w:rPr>
              <w:t xml:space="preserve">  datum behaald:</w:t>
            </w:r>
          </w:p>
        </w:tc>
        <w:tc>
          <w:tcPr>
            <w:tcW w:w="3021" w:type="dxa"/>
          </w:tcPr>
          <w:p w14:paraId="723AFD32" w14:textId="4237E1D2" w:rsidR="00FF613F" w:rsidRPr="00FF613F" w:rsidRDefault="00CC6CF8" w:rsidP="00FF613F">
            <w:pPr>
              <w:rPr>
                <w:rFonts w:ascii="Century Gothic" w:hAnsi="Century Gothic"/>
                <w:b/>
                <w:sz w:val="20"/>
                <w:szCs w:val="20"/>
              </w:rPr>
            </w:pPr>
            <w:r>
              <w:rPr>
                <w:rFonts w:ascii="Century Gothic" w:hAnsi="Century Gothic"/>
                <w:b/>
                <w:sz w:val="20"/>
                <w:szCs w:val="20"/>
              </w:rPr>
              <w:t>Gel</w:t>
            </w:r>
            <w:r w:rsidR="002A3B5F">
              <w:rPr>
                <w:rFonts w:ascii="Century Gothic" w:hAnsi="Century Gothic"/>
                <w:b/>
                <w:sz w:val="20"/>
                <w:szCs w:val="20"/>
              </w:rPr>
              <w:t>dig</w:t>
            </w:r>
            <w:r>
              <w:rPr>
                <w:rFonts w:ascii="Century Gothic" w:hAnsi="Century Gothic"/>
                <w:b/>
                <w:sz w:val="20"/>
                <w:szCs w:val="20"/>
              </w:rPr>
              <w:t xml:space="preserve"> tot</w:t>
            </w:r>
          </w:p>
        </w:tc>
      </w:tr>
      <w:tr w:rsidR="00FF613F" w:rsidRPr="00FF613F" w14:paraId="75B09BA2" w14:textId="77777777" w:rsidTr="00CB27E4">
        <w:tc>
          <w:tcPr>
            <w:tcW w:w="3021" w:type="dxa"/>
          </w:tcPr>
          <w:p w14:paraId="78F35A01" w14:textId="30B6EE5A" w:rsidR="00FF613F" w:rsidRPr="00FF613F" w:rsidRDefault="00FB368B" w:rsidP="00FF613F">
            <w:pPr>
              <w:rPr>
                <w:rFonts w:ascii="Century Gothic" w:hAnsi="Century Gothic"/>
                <w:sz w:val="20"/>
                <w:szCs w:val="20"/>
              </w:rPr>
            </w:pPr>
            <w:r>
              <w:rPr>
                <w:rFonts w:ascii="Century Gothic" w:hAnsi="Century Gothic"/>
                <w:sz w:val="20"/>
                <w:szCs w:val="20"/>
              </w:rPr>
              <w:t>Mirjam</w:t>
            </w:r>
          </w:p>
        </w:tc>
        <w:tc>
          <w:tcPr>
            <w:tcW w:w="3020" w:type="dxa"/>
          </w:tcPr>
          <w:p w14:paraId="2AD0C6CF" w14:textId="78C04FE1" w:rsidR="00FF613F" w:rsidRPr="00FF613F" w:rsidRDefault="00CB27E4" w:rsidP="00FF613F">
            <w:pPr>
              <w:rPr>
                <w:rFonts w:ascii="Century Gothic" w:hAnsi="Century Gothic"/>
                <w:sz w:val="20"/>
                <w:szCs w:val="20"/>
              </w:rPr>
            </w:pPr>
            <w:r>
              <w:rPr>
                <w:rFonts w:ascii="Century Gothic" w:hAnsi="Century Gothic"/>
                <w:sz w:val="20"/>
                <w:szCs w:val="20"/>
              </w:rPr>
              <w:t>Mei 2026</w:t>
            </w:r>
          </w:p>
        </w:tc>
        <w:tc>
          <w:tcPr>
            <w:tcW w:w="3021" w:type="dxa"/>
          </w:tcPr>
          <w:p w14:paraId="2667C300" w14:textId="673A10CA" w:rsidR="00FF613F" w:rsidRPr="00FF613F" w:rsidRDefault="00CB27E4" w:rsidP="00FF613F">
            <w:pPr>
              <w:rPr>
                <w:rFonts w:ascii="Century Gothic" w:hAnsi="Century Gothic"/>
                <w:sz w:val="20"/>
                <w:szCs w:val="20"/>
              </w:rPr>
            </w:pPr>
            <w:r>
              <w:rPr>
                <w:rFonts w:ascii="Century Gothic" w:hAnsi="Century Gothic"/>
                <w:sz w:val="20"/>
                <w:szCs w:val="20"/>
              </w:rPr>
              <w:t>Mei 2027</w:t>
            </w:r>
          </w:p>
        </w:tc>
      </w:tr>
      <w:tr w:rsidR="00FF613F" w:rsidRPr="00FF613F" w14:paraId="159383B1" w14:textId="77777777" w:rsidTr="00CB27E4">
        <w:tc>
          <w:tcPr>
            <w:tcW w:w="3021" w:type="dxa"/>
          </w:tcPr>
          <w:p w14:paraId="134F7E61" w14:textId="375A3122" w:rsidR="00FF613F" w:rsidRPr="00FF613F" w:rsidRDefault="00FB368B" w:rsidP="00FF613F">
            <w:pPr>
              <w:rPr>
                <w:rFonts w:ascii="Century Gothic" w:hAnsi="Century Gothic"/>
                <w:sz w:val="20"/>
                <w:szCs w:val="20"/>
              </w:rPr>
            </w:pPr>
            <w:r>
              <w:rPr>
                <w:rFonts w:ascii="Century Gothic" w:hAnsi="Century Gothic"/>
                <w:sz w:val="20"/>
                <w:szCs w:val="20"/>
              </w:rPr>
              <w:t>Susanne</w:t>
            </w:r>
          </w:p>
        </w:tc>
        <w:tc>
          <w:tcPr>
            <w:tcW w:w="3020" w:type="dxa"/>
          </w:tcPr>
          <w:p w14:paraId="6BB011B3" w14:textId="08F8559E" w:rsidR="00FF613F" w:rsidRPr="00FF613F" w:rsidRDefault="00CB27E4" w:rsidP="00FF613F">
            <w:pPr>
              <w:rPr>
                <w:rFonts w:ascii="Century Gothic" w:hAnsi="Century Gothic"/>
                <w:sz w:val="20"/>
                <w:szCs w:val="20"/>
              </w:rPr>
            </w:pPr>
            <w:r>
              <w:rPr>
                <w:rFonts w:ascii="Century Gothic" w:hAnsi="Century Gothic"/>
                <w:sz w:val="20"/>
                <w:szCs w:val="20"/>
              </w:rPr>
              <w:t>Mei 2026</w:t>
            </w:r>
          </w:p>
        </w:tc>
        <w:tc>
          <w:tcPr>
            <w:tcW w:w="3021" w:type="dxa"/>
          </w:tcPr>
          <w:p w14:paraId="5CA3DE49" w14:textId="0B873097" w:rsidR="00FF613F" w:rsidRPr="00FF613F" w:rsidRDefault="00CB27E4" w:rsidP="00FF613F">
            <w:pPr>
              <w:rPr>
                <w:rFonts w:ascii="Century Gothic" w:hAnsi="Century Gothic"/>
                <w:sz w:val="20"/>
                <w:szCs w:val="20"/>
              </w:rPr>
            </w:pPr>
            <w:r>
              <w:rPr>
                <w:rFonts w:ascii="Century Gothic" w:hAnsi="Century Gothic"/>
                <w:sz w:val="20"/>
                <w:szCs w:val="20"/>
              </w:rPr>
              <w:t>Mei 2027</w:t>
            </w:r>
          </w:p>
        </w:tc>
      </w:tr>
      <w:tr w:rsidR="00FF613F" w:rsidRPr="00FF613F" w14:paraId="17811B03" w14:textId="77777777" w:rsidTr="00CB27E4">
        <w:tc>
          <w:tcPr>
            <w:tcW w:w="3021" w:type="dxa"/>
          </w:tcPr>
          <w:p w14:paraId="572FE9BA" w14:textId="395ACA26" w:rsidR="00FF613F" w:rsidRPr="00FF613F" w:rsidRDefault="00FB368B" w:rsidP="00FF613F">
            <w:pPr>
              <w:rPr>
                <w:rFonts w:ascii="Century Gothic" w:hAnsi="Century Gothic"/>
                <w:sz w:val="20"/>
                <w:szCs w:val="20"/>
              </w:rPr>
            </w:pPr>
            <w:r>
              <w:rPr>
                <w:rFonts w:ascii="Century Gothic" w:hAnsi="Century Gothic"/>
                <w:sz w:val="20"/>
                <w:szCs w:val="20"/>
              </w:rPr>
              <w:t>Shakir</w:t>
            </w:r>
            <w:r w:rsidR="00F20DDB">
              <w:rPr>
                <w:rFonts w:ascii="Century Gothic" w:hAnsi="Century Gothic"/>
                <w:sz w:val="20"/>
                <w:szCs w:val="20"/>
              </w:rPr>
              <w:t>a</w:t>
            </w:r>
          </w:p>
        </w:tc>
        <w:tc>
          <w:tcPr>
            <w:tcW w:w="3020" w:type="dxa"/>
          </w:tcPr>
          <w:p w14:paraId="642668E6" w14:textId="1B3D826E" w:rsidR="00FF613F" w:rsidRPr="00FF613F" w:rsidRDefault="00CB27E4" w:rsidP="00FF613F">
            <w:pPr>
              <w:rPr>
                <w:rFonts w:ascii="Century Gothic" w:hAnsi="Century Gothic"/>
                <w:sz w:val="20"/>
                <w:szCs w:val="20"/>
              </w:rPr>
            </w:pPr>
            <w:r>
              <w:rPr>
                <w:rFonts w:ascii="Century Gothic" w:hAnsi="Century Gothic"/>
                <w:sz w:val="20"/>
                <w:szCs w:val="20"/>
              </w:rPr>
              <w:t>Mei 2026</w:t>
            </w:r>
          </w:p>
        </w:tc>
        <w:tc>
          <w:tcPr>
            <w:tcW w:w="3021" w:type="dxa"/>
          </w:tcPr>
          <w:p w14:paraId="309321B6" w14:textId="06F4BC34" w:rsidR="00FF613F" w:rsidRPr="00FF613F" w:rsidRDefault="00CB27E4" w:rsidP="00FF613F">
            <w:pPr>
              <w:rPr>
                <w:rFonts w:ascii="Century Gothic" w:hAnsi="Century Gothic"/>
                <w:sz w:val="20"/>
                <w:szCs w:val="20"/>
              </w:rPr>
            </w:pPr>
            <w:r>
              <w:rPr>
                <w:rFonts w:ascii="Century Gothic" w:hAnsi="Century Gothic"/>
                <w:sz w:val="20"/>
                <w:szCs w:val="20"/>
              </w:rPr>
              <w:t>Mei 2027</w:t>
            </w:r>
          </w:p>
        </w:tc>
      </w:tr>
      <w:tr w:rsidR="00FF613F" w:rsidRPr="00FF613F" w14:paraId="282DA620" w14:textId="77777777" w:rsidTr="00CB27E4">
        <w:tc>
          <w:tcPr>
            <w:tcW w:w="3021" w:type="dxa"/>
          </w:tcPr>
          <w:p w14:paraId="4EF5F80A" w14:textId="77777777" w:rsidR="00FF613F" w:rsidRPr="00FF613F" w:rsidRDefault="00FF613F" w:rsidP="00FF613F">
            <w:pPr>
              <w:rPr>
                <w:rFonts w:ascii="Century Gothic" w:hAnsi="Century Gothic"/>
                <w:sz w:val="20"/>
                <w:szCs w:val="20"/>
              </w:rPr>
            </w:pPr>
          </w:p>
        </w:tc>
        <w:tc>
          <w:tcPr>
            <w:tcW w:w="3020" w:type="dxa"/>
          </w:tcPr>
          <w:p w14:paraId="4D396914" w14:textId="77777777" w:rsidR="00FF613F" w:rsidRPr="00FF613F" w:rsidRDefault="00FF613F" w:rsidP="00FF613F">
            <w:pPr>
              <w:rPr>
                <w:rFonts w:ascii="Century Gothic" w:hAnsi="Century Gothic"/>
                <w:sz w:val="20"/>
                <w:szCs w:val="20"/>
              </w:rPr>
            </w:pPr>
          </w:p>
        </w:tc>
        <w:tc>
          <w:tcPr>
            <w:tcW w:w="3021" w:type="dxa"/>
          </w:tcPr>
          <w:p w14:paraId="2E810F1D" w14:textId="77777777" w:rsidR="00FF613F" w:rsidRPr="00FF613F" w:rsidRDefault="00FF613F" w:rsidP="00FF613F">
            <w:pPr>
              <w:rPr>
                <w:rFonts w:ascii="Century Gothic" w:hAnsi="Century Gothic"/>
                <w:sz w:val="20"/>
                <w:szCs w:val="20"/>
              </w:rPr>
            </w:pPr>
          </w:p>
        </w:tc>
      </w:tr>
      <w:tr w:rsidR="00FF613F" w:rsidRPr="00FF613F" w14:paraId="696D3BA2" w14:textId="77777777" w:rsidTr="00CB27E4">
        <w:tc>
          <w:tcPr>
            <w:tcW w:w="3021" w:type="dxa"/>
          </w:tcPr>
          <w:p w14:paraId="7A4AE440" w14:textId="77777777" w:rsidR="00FF613F" w:rsidRPr="00FF613F" w:rsidRDefault="00FF613F" w:rsidP="00FF613F">
            <w:pPr>
              <w:rPr>
                <w:rFonts w:ascii="Century Gothic" w:hAnsi="Century Gothic"/>
                <w:sz w:val="20"/>
                <w:szCs w:val="20"/>
              </w:rPr>
            </w:pPr>
          </w:p>
        </w:tc>
        <w:tc>
          <w:tcPr>
            <w:tcW w:w="3020" w:type="dxa"/>
          </w:tcPr>
          <w:p w14:paraId="26236828" w14:textId="77777777" w:rsidR="00FF613F" w:rsidRPr="00FF613F" w:rsidRDefault="00FF613F" w:rsidP="00FF613F">
            <w:pPr>
              <w:rPr>
                <w:rFonts w:ascii="Century Gothic" w:hAnsi="Century Gothic"/>
                <w:sz w:val="20"/>
                <w:szCs w:val="20"/>
              </w:rPr>
            </w:pPr>
          </w:p>
        </w:tc>
        <w:tc>
          <w:tcPr>
            <w:tcW w:w="3021" w:type="dxa"/>
          </w:tcPr>
          <w:p w14:paraId="375F9894" w14:textId="77777777" w:rsidR="00FF613F" w:rsidRPr="00FF613F" w:rsidRDefault="00FF613F" w:rsidP="00FF613F">
            <w:pPr>
              <w:rPr>
                <w:rFonts w:ascii="Century Gothic" w:hAnsi="Century Gothic"/>
                <w:sz w:val="20"/>
                <w:szCs w:val="20"/>
              </w:rPr>
            </w:pPr>
          </w:p>
        </w:tc>
      </w:tr>
    </w:tbl>
    <w:p w14:paraId="4B66B154" w14:textId="235C5A62" w:rsidR="00FF613F" w:rsidRPr="00FF613F" w:rsidRDefault="00FF613F" w:rsidP="1CC80C98">
      <w:pPr>
        <w:spacing w:after="0" w:line="240" w:lineRule="auto"/>
        <w:ind w:left="708"/>
        <w:rPr>
          <w:rFonts w:ascii="Century Gothic" w:hAnsi="Century Gothic"/>
          <w:b/>
          <w:bCs/>
          <w:kern w:val="0"/>
          <w:highlight w:val="yellow"/>
          <w14:ligatures w14:val="none"/>
        </w:rPr>
      </w:pPr>
    </w:p>
    <w:p w14:paraId="3DADD016" w14:textId="77777777" w:rsidR="00FF613F" w:rsidRPr="00FF613F" w:rsidRDefault="00FF613F" w:rsidP="00FF613F">
      <w:pPr>
        <w:spacing w:after="0" w:line="240" w:lineRule="auto"/>
        <w:rPr>
          <w:rFonts w:ascii="Century Gothic" w:eastAsiaTheme="minorHAnsi" w:hAnsi="Century Gothic"/>
          <w:b/>
          <w:kern w:val="0"/>
          <w14:ligatures w14:val="none"/>
        </w:rPr>
      </w:pPr>
    </w:p>
    <w:p w14:paraId="55085911" w14:textId="0CD27DA4" w:rsidR="00FF613F" w:rsidRPr="00FF613F" w:rsidRDefault="00FF613F" w:rsidP="00FF613F">
      <w:pPr>
        <w:spacing w:after="0" w:line="276" w:lineRule="auto"/>
        <w:rPr>
          <w:rFonts w:ascii="Century Gothic" w:eastAsiaTheme="minorHAnsi" w:hAnsi="Century Gothic"/>
          <w:kern w:val="0"/>
          <w:sz w:val="20"/>
          <w:szCs w:val="22"/>
          <w:lang w:eastAsia="en-US"/>
          <w14:ligatures w14:val="none"/>
        </w:rPr>
      </w:pPr>
    </w:p>
    <w:p w14:paraId="67F7C6B6" w14:textId="1BD40867" w:rsidR="00F822CA" w:rsidRDefault="00F822CA"/>
    <w:sectPr w:rsidR="00F822C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9AFA0" w14:textId="77777777" w:rsidR="00F032E2" w:rsidRDefault="00F032E2" w:rsidP="00161477">
      <w:pPr>
        <w:spacing w:after="0" w:line="240" w:lineRule="auto"/>
      </w:pPr>
      <w:r>
        <w:separator/>
      </w:r>
    </w:p>
  </w:endnote>
  <w:endnote w:type="continuationSeparator" w:id="0">
    <w:p w14:paraId="017EF322" w14:textId="77777777" w:rsidR="00F032E2" w:rsidRDefault="00F032E2" w:rsidP="00161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43AA0" w14:textId="3A54FB0D" w:rsidR="00161477" w:rsidRDefault="007065E4">
    <w:pPr>
      <w:pStyle w:val="Voettekst"/>
    </w:pPr>
    <w:proofErr w:type="spellStart"/>
    <w:r w:rsidRPr="00443C58">
      <w:rPr>
        <w:sz w:val="20"/>
        <w:szCs w:val="20"/>
      </w:rPr>
      <w:t>Wijkerlaan</w:t>
    </w:r>
    <w:proofErr w:type="spellEnd"/>
    <w:r w:rsidRPr="00443C58">
      <w:rPr>
        <w:sz w:val="20"/>
        <w:szCs w:val="20"/>
      </w:rPr>
      <w:t xml:space="preserve"> 10 • 2271 EP Voorburg • T 06-83.70.99.78 • KvK 41150709 • LRKP: 340816910 • NL47INGB0002214654 • info@peuterspeelzaalsintmaarten.nl • www.peuterspeelzaalsintmaarten.nl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78FD7" w14:textId="77777777" w:rsidR="00F032E2" w:rsidRDefault="00F032E2" w:rsidP="00161477">
      <w:pPr>
        <w:spacing w:after="0" w:line="240" w:lineRule="auto"/>
      </w:pPr>
      <w:r>
        <w:separator/>
      </w:r>
    </w:p>
  </w:footnote>
  <w:footnote w:type="continuationSeparator" w:id="0">
    <w:p w14:paraId="38B040FF" w14:textId="77777777" w:rsidR="00F032E2" w:rsidRDefault="00F032E2" w:rsidP="001614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7272136"/>
      <w:docPartObj>
        <w:docPartGallery w:val="Page Numbers (Top of Page)"/>
        <w:docPartUnique/>
      </w:docPartObj>
    </w:sdtPr>
    <w:sdtContent>
      <w:p w14:paraId="13A84822" w14:textId="56E7AE30" w:rsidR="009C490A" w:rsidRDefault="009C490A">
        <w:pPr>
          <w:pStyle w:val="Koptekst"/>
          <w:jc w:val="right"/>
        </w:pPr>
        <w:r>
          <w:fldChar w:fldCharType="begin"/>
        </w:r>
        <w:r>
          <w:instrText>PAGE   \* MERGEFORMAT</w:instrText>
        </w:r>
        <w:r>
          <w:fldChar w:fldCharType="separate"/>
        </w:r>
        <w:r w:rsidR="00270C10">
          <w:rPr>
            <w:noProof/>
          </w:rPr>
          <w:t>2</w:t>
        </w:r>
        <w:r>
          <w:fldChar w:fldCharType="end"/>
        </w:r>
      </w:p>
    </w:sdtContent>
  </w:sdt>
  <w:p w14:paraId="3533B35F" w14:textId="7D691AF1" w:rsidR="1B6F0D17" w:rsidRDefault="1B6F0D17" w:rsidP="1B6F0D17">
    <w:pPr>
      <w:pStyle w:val="Koptekst"/>
    </w:pPr>
  </w:p>
</w:hdr>
</file>

<file path=word/intelligence2.xml><?xml version="1.0" encoding="utf-8"?>
<int2:intelligence xmlns:int2="http://schemas.microsoft.com/office/intelligence/2020/intelligence" xmlns:oel="http://schemas.microsoft.com/office/2019/extlst">
  <int2:observations>
    <int2:bookmark int2:bookmarkName="_Int_3xkAXHTB" int2:invalidationBookmarkName="" int2:hashCode="bhTL5mogx8JA2d" int2:id="KIqZ0xx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3E49"/>
    <w:multiLevelType w:val="hybridMultilevel"/>
    <w:tmpl w:val="49DCCD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962AF2"/>
    <w:multiLevelType w:val="hybridMultilevel"/>
    <w:tmpl w:val="5FDCE1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C64F42"/>
    <w:multiLevelType w:val="hybridMultilevel"/>
    <w:tmpl w:val="AAF296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B4E3D18"/>
    <w:multiLevelType w:val="hybridMultilevel"/>
    <w:tmpl w:val="EF02E1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4CF5A80"/>
    <w:multiLevelType w:val="hybridMultilevel"/>
    <w:tmpl w:val="3D2AD7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DF085F"/>
    <w:multiLevelType w:val="hybridMultilevel"/>
    <w:tmpl w:val="B0727E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5DF2461"/>
    <w:multiLevelType w:val="hybridMultilevel"/>
    <w:tmpl w:val="B3B80F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ABC3730"/>
    <w:multiLevelType w:val="hybridMultilevel"/>
    <w:tmpl w:val="C64AB2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0B53B1E"/>
    <w:multiLevelType w:val="hybridMultilevel"/>
    <w:tmpl w:val="370C55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66612A4"/>
    <w:multiLevelType w:val="hybridMultilevel"/>
    <w:tmpl w:val="89C4A668"/>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6870F7A"/>
    <w:multiLevelType w:val="hybridMultilevel"/>
    <w:tmpl w:val="BDB2CF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F4D3D0C"/>
    <w:multiLevelType w:val="hybridMultilevel"/>
    <w:tmpl w:val="65DC1A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5530BF9"/>
    <w:multiLevelType w:val="hybridMultilevel"/>
    <w:tmpl w:val="E93E73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6A1276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E1441F"/>
    <w:multiLevelType w:val="hybridMultilevel"/>
    <w:tmpl w:val="3D487A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11829AB"/>
    <w:multiLevelType w:val="hybridMultilevel"/>
    <w:tmpl w:val="A8D2155A"/>
    <w:lvl w:ilvl="0" w:tplc="18BADB24">
      <w:start w:val="2"/>
      <w:numFmt w:val="bullet"/>
      <w:lvlText w:val="-"/>
      <w:lvlJc w:val="left"/>
      <w:pPr>
        <w:ind w:left="720" w:hanging="360"/>
      </w:pPr>
      <w:rPr>
        <w:rFonts w:ascii="Century Gothic" w:eastAsiaTheme="minorHAnsi" w:hAnsi="Century Gothic"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88168FE"/>
    <w:multiLevelType w:val="hybridMultilevel"/>
    <w:tmpl w:val="64D851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935519F"/>
    <w:multiLevelType w:val="hybridMultilevel"/>
    <w:tmpl w:val="2324A1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A37051A"/>
    <w:multiLevelType w:val="hybridMultilevel"/>
    <w:tmpl w:val="E10872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29810A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540E2D"/>
    <w:multiLevelType w:val="hybridMultilevel"/>
    <w:tmpl w:val="F698A6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B84544E"/>
    <w:multiLevelType w:val="hybridMultilevel"/>
    <w:tmpl w:val="47260110"/>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1"/>
  </w:num>
  <w:num w:numId="2">
    <w:abstractNumId w:val="9"/>
  </w:num>
  <w:num w:numId="3">
    <w:abstractNumId w:val="15"/>
  </w:num>
  <w:num w:numId="4">
    <w:abstractNumId w:val="13"/>
  </w:num>
  <w:num w:numId="5">
    <w:abstractNumId w:val="19"/>
  </w:num>
  <w:num w:numId="6">
    <w:abstractNumId w:val="16"/>
  </w:num>
  <w:num w:numId="7">
    <w:abstractNumId w:val="10"/>
  </w:num>
  <w:num w:numId="8">
    <w:abstractNumId w:val="14"/>
  </w:num>
  <w:num w:numId="9">
    <w:abstractNumId w:val="1"/>
  </w:num>
  <w:num w:numId="10">
    <w:abstractNumId w:val="18"/>
  </w:num>
  <w:num w:numId="11">
    <w:abstractNumId w:val="8"/>
  </w:num>
  <w:num w:numId="12">
    <w:abstractNumId w:val="0"/>
  </w:num>
  <w:num w:numId="13">
    <w:abstractNumId w:val="2"/>
  </w:num>
  <w:num w:numId="14">
    <w:abstractNumId w:val="20"/>
  </w:num>
  <w:num w:numId="15">
    <w:abstractNumId w:val="11"/>
  </w:num>
  <w:num w:numId="16">
    <w:abstractNumId w:val="17"/>
  </w:num>
  <w:num w:numId="17">
    <w:abstractNumId w:val="6"/>
  </w:num>
  <w:num w:numId="18">
    <w:abstractNumId w:val="5"/>
  </w:num>
  <w:num w:numId="19">
    <w:abstractNumId w:val="4"/>
  </w:num>
  <w:num w:numId="20">
    <w:abstractNumId w:val="3"/>
  </w:num>
  <w:num w:numId="21">
    <w:abstractNumId w:val="1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2CA"/>
    <w:rsid w:val="00006ACD"/>
    <w:rsid w:val="000108A2"/>
    <w:rsid w:val="000132F0"/>
    <w:rsid w:val="00021248"/>
    <w:rsid w:val="0002531B"/>
    <w:rsid w:val="000267D8"/>
    <w:rsid w:val="00031BB8"/>
    <w:rsid w:val="0003703F"/>
    <w:rsid w:val="00044C6D"/>
    <w:rsid w:val="000450A0"/>
    <w:rsid w:val="000511C2"/>
    <w:rsid w:val="00053E5A"/>
    <w:rsid w:val="000542D4"/>
    <w:rsid w:val="000551BE"/>
    <w:rsid w:val="0006681D"/>
    <w:rsid w:val="00073710"/>
    <w:rsid w:val="0008525C"/>
    <w:rsid w:val="000859BE"/>
    <w:rsid w:val="00090C88"/>
    <w:rsid w:val="00092944"/>
    <w:rsid w:val="000930BF"/>
    <w:rsid w:val="00097008"/>
    <w:rsid w:val="000A4586"/>
    <w:rsid w:val="000C55BE"/>
    <w:rsid w:val="000C73AF"/>
    <w:rsid w:val="000C74B7"/>
    <w:rsid w:val="000D1234"/>
    <w:rsid w:val="000E2982"/>
    <w:rsid w:val="000F4CB1"/>
    <w:rsid w:val="0010343F"/>
    <w:rsid w:val="00103B25"/>
    <w:rsid w:val="00105FD1"/>
    <w:rsid w:val="001145C3"/>
    <w:rsid w:val="00115CE3"/>
    <w:rsid w:val="00121BBA"/>
    <w:rsid w:val="00122240"/>
    <w:rsid w:val="0013436B"/>
    <w:rsid w:val="00154347"/>
    <w:rsid w:val="00157D77"/>
    <w:rsid w:val="00161477"/>
    <w:rsid w:val="00164561"/>
    <w:rsid w:val="0017275A"/>
    <w:rsid w:val="00173875"/>
    <w:rsid w:val="00183756"/>
    <w:rsid w:val="0019186A"/>
    <w:rsid w:val="001943A8"/>
    <w:rsid w:val="001A4E89"/>
    <w:rsid w:val="001B3131"/>
    <w:rsid w:val="001B7DC8"/>
    <w:rsid w:val="001C0C74"/>
    <w:rsid w:val="001C264E"/>
    <w:rsid w:val="001D0291"/>
    <w:rsid w:val="001D064F"/>
    <w:rsid w:val="001D099D"/>
    <w:rsid w:val="001D1088"/>
    <w:rsid w:val="001D49C6"/>
    <w:rsid w:val="001D5BC5"/>
    <w:rsid w:val="001E0A52"/>
    <w:rsid w:val="001E331C"/>
    <w:rsid w:val="001E3E0D"/>
    <w:rsid w:val="001E5231"/>
    <w:rsid w:val="001E59AE"/>
    <w:rsid w:val="001F5111"/>
    <w:rsid w:val="0021691A"/>
    <w:rsid w:val="00217F71"/>
    <w:rsid w:val="00217FD4"/>
    <w:rsid w:val="002249B7"/>
    <w:rsid w:val="002252FC"/>
    <w:rsid w:val="002268B0"/>
    <w:rsid w:val="00243154"/>
    <w:rsid w:val="00247C35"/>
    <w:rsid w:val="00252357"/>
    <w:rsid w:val="00256673"/>
    <w:rsid w:val="002617A4"/>
    <w:rsid w:val="00270C10"/>
    <w:rsid w:val="0027194F"/>
    <w:rsid w:val="00274B8E"/>
    <w:rsid w:val="00275CB6"/>
    <w:rsid w:val="0028141A"/>
    <w:rsid w:val="00285413"/>
    <w:rsid w:val="00291978"/>
    <w:rsid w:val="002A3B5F"/>
    <w:rsid w:val="002A4D82"/>
    <w:rsid w:val="002B0866"/>
    <w:rsid w:val="002B66B3"/>
    <w:rsid w:val="002C3696"/>
    <w:rsid w:val="002E11FC"/>
    <w:rsid w:val="002E23B9"/>
    <w:rsid w:val="002E37A7"/>
    <w:rsid w:val="002E3E33"/>
    <w:rsid w:val="002E5462"/>
    <w:rsid w:val="002E68A2"/>
    <w:rsid w:val="002F20EB"/>
    <w:rsid w:val="002F457A"/>
    <w:rsid w:val="003143B7"/>
    <w:rsid w:val="0034088C"/>
    <w:rsid w:val="00344006"/>
    <w:rsid w:val="00344301"/>
    <w:rsid w:val="00352C00"/>
    <w:rsid w:val="00356381"/>
    <w:rsid w:val="003632E3"/>
    <w:rsid w:val="003645D2"/>
    <w:rsid w:val="003648BA"/>
    <w:rsid w:val="0038501D"/>
    <w:rsid w:val="00387EEE"/>
    <w:rsid w:val="00391977"/>
    <w:rsid w:val="003A1DC5"/>
    <w:rsid w:val="003B027E"/>
    <w:rsid w:val="003B3D38"/>
    <w:rsid w:val="003B760E"/>
    <w:rsid w:val="003D51A0"/>
    <w:rsid w:val="003D7277"/>
    <w:rsid w:val="003E76AE"/>
    <w:rsid w:val="003F1E8C"/>
    <w:rsid w:val="003F2351"/>
    <w:rsid w:val="0040429D"/>
    <w:rsid w:val="004107B4"/>
    <w:rsid w:val="004130F4"/>
    <w:rsid w:val="00420384"/>
    <w:rsid w:val="00423CE4"/>
    <w:rsid w:val="00431A20"/>
    <w:rsid w:val="00437A53"/>
    <w:rsid w:val="00443C58"/>
    <w:rsid w:val="00453521"/>
    <w:rsid w:val="0048114D"/>
    <w:rsid w:val="00481861"/>
    <w:rsid w:val="004905B3"/>
    <w:rsid w:val="004940CE"/>
    <w:rsid w:val="004A0D36"/>
    <w:rsid w:val="004A63C8"/>
    <w:rsid w:val="004D26B1"/>
    <w:rsid w:val="004D5774"/>
    <w:rsid w:val="004E0A70"/>
    <w:rsid w:val="004E1758"/>
    <w:rsid w:val="004E5E24"/>
    <w:rsid w:val="004E666D"/>
    <w:rsid w:val="004F0619"/>
    <w:rsid w:val="00502C72"/>
    <w:rsid w:val="00505FD6"/>
    <w:rsid w:val="00510FAA"/>
    <w:rsid w:val="005158B5"/>
    <w:rsid w:val="00516F3E"/>
    <w:rsid w:val="00522CD9"/>
    <w:rsid w:val="00523CDF"/>
    <w:rsid w:val="00524EB1"/>
    <w:rsid w:val="00524F1C"/>
    <w:rsid w:val="00525171"/>
    <w:rsid w:val="00535079"/>
    <w:rsid w:val="00541ACE"/>
    <w:rsid w:val="005456D2"/>
    <w:rsid w:val="005466D5"/>
    <w:rsid w:val="0055039A"/>
    <w:rsid w:val="00553E09"/>
    <w:rsid w:val="00557332"/>
    <w:rsid w:val="00560D4F"/>
    <w:rsid w:val="00562932"/>
    <w:rsid w:val="00575416"/>
    <w:rsid w:val="00586E76"/>
    <w:rsid w:val="005A2AF2"/>
    <w:rsid w:val="005A4A0D"/>
    <w:rsid w:val="005B2750"/>
    <w:rsid w:val="005D126C"/>
    <w:rsid w:val="005D1CB9"/>
    <w:rsid w:val="005D30C5"/>
    <w:rsid w:val="005D4369"/>
    <w:rsid w:val="005E69D5"/>
    <w:rsid w:val="005E76FC"/>
    <w:rsid w:val="005F0323"/>
    <w:rsid w:val="005F1903"/>
    <w:rsid w:val="00602178"/>
    <w:rsid w:val="00604E29"/>
    <w:rsid w:val="0061151C"/>
    <w:rsid w:val="006125DD"/>
    <w:rsid w:val="00613DA3"/>
    <w:rsid w:val="00616CA8"/>
    <w:rsid w:val="00620E6B"/>
    <w:rsid w:val="006370FD"/>
    <w:rsid w:val="00641796"/>
    <w:rsid w:val="0064217E"/>
    <w:rsid w:val="00651C08"/>
    <w:rsid w:val="00657EAE"/>
    <w:rsid w:val="00660520"/>
    <w:rsid w:val="00661378"/>
    <w:rsid w:val="006626A0"/>
    <w:rsid w:val="0068158F"/>
    <w:rsid w:val="006B1EC4"/>
    <w:rsid w:val="006B29F7"/>
    <w:rsid w:val="006C3910"/>
    <w:rsid w:val="006C4DA9"/>
    <w:rsid w:val="006C6A78"/>
    <w:rsid w:val="006E062F"/>
    <w:rsid w:val="006E285D"/>
    <w:rsid w:val="006E4BDD"/>
    <w:rsid w:val="007065E4"/>
    <w:rsid w:val="00706E63"/>
    <w:rsid w:val="00712BE6"/>
    <w:rsid w:val="0072628A"/>
    <w:rsid w:val="0073233C"/>
    <w:rsid w:val="00734DD4"/>
    <w:rsid w:val="007415FE"/>
    <w:rsid w:val="00750E2F"/>
    <w:rsid w:val="0075342D"/>
    <w:rsid w:val="00753D24"/>
    <w:rsid w:val="007626D2"/>
    <w:rsid w:val="00764538"/>
    <w:rsid w:val="00767B84"/>
    <w:rsid w:val="00780B0A"/>
    <w:rsid w:val="0079502C"/>
    <w:rsid w:val="007A0654"/>
    <w:rsid w:val="007B0E0C"/>
    <w:rsid w:val="007B2188"/>
    <w:rsid w:val="007B3D77"/>
    <w:rsid w:val="007B65D2"/>
    <w:rsid w:val="007B6CE7"/>
    <w:rsid w:val="007C0A72"/>
    <w:rsid w:val="007D2A7E"/>
    <w:rsid w:val="007D7BC9"/>
    <w:rsid w:val="007F0D03"/>
    <w:rsid w:val="007F5BF1"/>
    <w:rsid w:val="007F6A91"/>
    <w:rsid w:val="00801EA8"/>
    <w:rsid w:val="00804E45"/>
    <w:rsid w:val="00810893"/>
    <w:rsid w:val="00812797"/>
    <w:rsid w:val="00812ACE"/>
    <w:rsid w:val="00837D98"/>
    <w:rsid w:val="0084634C"/>
    <w:rsid w:val="00852D47"/>
    <w:rsid w:val="00855DFA"/>
    <w:rsid w:val="00870385"/>
    <w:rsid w:val="00875296"/>
    <w:rsid w:val="00876DC0"/>
    <w:rsid w:val="00885F51"/>
    <w:rsid w:val="0089184F"/>
    <w:rsid w:val="00897760"/>
    <w:rsid w:val="008A6254"/>
    <w:rsid w:val="008B53EF"/>
    <w:rsid w:val="008B5E96"/>
    <w:rsid w:val="008C78AD"/>
    <w:rsid w:val="008D3721"/>
    <w:rsid w:val="008D54FF"/>
    <w:rsid w:val="008D7DCF"/>
    <w:rsid w:val="008E7C54"/>
    <w:rsid w:val="008F720D"/>
    <w:rsid w:val="009054B4"/>
    <w:rsid w:val="009059C5"/>
    <w:rsid w:val="009159AA"/>
    <w:rsid w:val="00922B9C"/>
    <w:rsid w:val="009317D9"/>
    <w:rsid w:val="00940861"/>
    <w:rsid w:val="00946BBA"/>
    <w:rsid w:val="00947AEC"/>
    <w:rsid w:val="0095305B"/>
    <w:rsid w:val="00953341"/>
    <w:rsid w:val="00961C4F"/>
    <w:rsid w:val="009761ED"/>
    <w:rsid w:val="0097688D"/>
    <w:rsid w:val="009809B4"/>
    <w:rsid w:val="00983F75"/>
    <w:rsid w:val="009917F4"/>
    <w:rsid w:val="00996B6F"/>
    <w:rsid w:val="009B41CE"/>
    <w:rsid w:val="009B465F"/>
    <w:rsid w:val="009B4848"/>
    <w:rsid w:val="009B591D"/>
    <w:rsid w:val="009C0A25"/>
    <w:rsid w:val="009C490A"/>
    <w:rsid w:val="009C7730"/>
    <w:rsid w:val="009D4095"/>
    <w:rsid w:val="009D643F"/>
    <w:rsid w:val="009D7001"/>
    <w:rsid w:val="009E2A85"/>
    <w:rsid w:val="009E4DE6"/>
    <w:rsid w:val="00A12C57"/>
    <w:rsid w:val="00A16154"/>
    <w:rsid w:val="00A172B2"/>
    <w:rsid w:val="00A201FB"/>
    <w:rsid w:val="00A222EA"/>
    <w:rsid w:val="00A30478"/>
    <w:rsid w:val="00A35ED0"/>
    <w:rsid w:val="00A36B06"/>
    <w:rsid w:val="00A54481"/>
    <w:rsid w:val="00A7791A"/>
    <w:rsid w:val="00A816E1"/>
    <w:rsid w:val="00A879A7"/>
    <w:rsid w:val="00AA1F74"/>
    <w:rsid w:val="00AA697A"/>
    <w:rsid w:val="00AA6BD2"/>
    <w:rsid w:val="00AB31F5"/>
    <w:rsid w:val="00AC107C"/>
    <w:rsid w:val="00AC6ECA"/>
    <w:rsid w:val="00AD0A99"/>
    <w:rsid w:val="00AD1DA3"/>
    <w:rsid w:val="00AD3A99"/>
    <w:rsid w:val="00AD647E"/>
    <w:rsid w:val="00AE5628"/>
    <w:rsid w:val="00AE72A1"/>
    <w:rsid w:val="00AF164F"/>
    <w:rsid w:val="00AF4718"/>
    <w:rsid w:val="00AF5DBD"/>
    <w:rsid w:val="00B038D7"/>
    <w:rsid w:val="00B04F8B"/>
    <w:rsid w:val="00B06E95"/>
    <w:rsid w:val="00B13C43"/>
    <w:rsid w:val="00B32040"/>
    <w:rsid w:val="00B37866"/>
    <w:rsid w:val="00B50D0F"/>
    <w:rsid w:val="00B53B04"/>
    <w:rsid w:val="00B57D96"/>
    <w:rsid w:val="00B66BBC"/>
    <w:rsid w:val="00B72F8E"/>
    <w:rsid w:val="00B73EB0"/>
    <w:rsid w:val="00B7548E"/>
    <w:rsid w:val="00B76E9D"/>
    <w:rsid w:val="00B76EB4"/>
    <w:rsid w:val="00B80F74"/>
    <w:rsid w:val="00B90810"/>
    <w:rsid w:val="00B93A40"/>
    <w:rsid w:val="00B9629D"/>
    <w:rsid w:val="00B975D9"/>
    <w:rsid w:val="00BC2268"/>
    <w:rsid w:val="00BD2D03"/>
    <w:rsid w:val="00BD3640"/>
    <w:rsid w:val="00BD5032"/>
    <w:rsid w:val="00BE3430"/>
    <w:rsid w:val="00BE56A6"/>
    <w:rsid w:val="00BE57AC"/>
    <w:rsid w:val="00BF1B09"/>
    <w:rsid w:val="00C0009C"/>
    <w:rsid w:val="00C015F8"/>
    <w:rsid w:val="00C035AA"/>
    <w:rsid w:val="00C10625"/>
    <w:rsid w:val="00C20CDD"/>
    <w:rsid w:val="00C26DFF"/>
    <w:rsid w:val="00C342F4"/>
    <w:rsid w:val="00C4361C"/>
    <w:rsid w:val="00C44C0E"/>
    <w:rsid w:val="00C454AC"/>
    <w:rsid w:val="00C62332"/>
    <w:rsid w:val="00C63CD1"/>
    <w:rsid w:val="00C73704"/>
    <w:rsid w:val="00C80A50"/>
    <w:rsid w:val="00C826AD"/>
    <w:rsid w:val="00C86169"/>
    <w:rsid w:val="00CA28DE"/>
    <w:rsid w:val="00CA3D72"/>
    <w:rsid w:val="00CB1418"/>
    <w:rsid w:val="00CB27E4"/>
    <w:rsid w:val="00CC261A"/>
    <w:rsid w:val="00CC5369"/>
    <w:rsid w:val="00CC6CF8"/>
    <w:rsid w:val="00CD4A14"/>
    <w:rsid w:val="00CD7593"/>
    <w:rsid w:val="00D10F60"/>
    <w:rsid w:val="00D330CF"/>
    <w:rsid w:val="00D35A29"/>
    <w:rsid w:val="00D45F8D"/>
    <w:rsid w:val="00D46B7B"/>
    <w:rsid w:val="00D556DD"/>
    <w:rsid w:val="00D56B44"/>
    <w:rsid w:val="00D5746A"/>
    <w:rsid w:val="00D604BF"/>
    <w:rsid w:val="00D62F08"/>
    <w:rsid w:val="00DB0CFB"/>
    <w:rsid w:val="00DB1ABE"/>
    <w:rsid w:val="00DB3396"/>
    <w:rsid w:val="00DB5467"/>
    <w:rsid w:val="00DB7170"/>
    <w:rsid w:val="00DC6A27"/>
    <w:rsid w:val="00DD70E5"/>
    <w:rsid w:val="00DE2DE2"/>
    <w:rsid w:val="00DE6E03"/>
    <w:rsid w:val="00DF35C5"/>
    <w:rsid w:val="00E00D1D"/>
    <w:rsid w:val="00E02516"/>
    <w:rsid w:val="00E050F6"/>
    <w:rsid w:val="00E1181F"/>
    <w:rsid w:val="00E12B32"/>
    <w:rsid w:val="00E13F72"/>
    <w:rsid w:val="00E17D16"/>
    <w:rsid w:val="00E412B6"/>
    <w:rsid w:val="00E414BC"/>
    <w:rsid w:val="00E459B9"/>
    <w:rsid w:val="00E4696C"/>
    <w:rsid w:val="00E4742B"/>
    <w:rsid w:val="00E47A5A"/>
    <w:rsid w:val="00E51B1A"/>
    <w:rsid w:val="00E53E21"/>
    <w:rsid w:val="00E5540D"/>
    <w:rsid w:val="00E57AFB"/>
    <w:rsid w:val="00E64859"/>
    <w:rsid w:val="00E75DF8"/>
    <w:rsid w:val="00E851EF"/>
    <w:rsid w:val="00E86502"/>
    <w:rsid w:val="00E875DB"/>
    <w:rsid w:val="00E92033"/>
    <w:rsid w:val="00E94FE9"/>
    <w:rsid w:val="00E979E3"/>
    <w:rsid w:val="00EA1B06"/>
    <w:rsid w:val="00EA30EC"/>
    <w:rsid w:val="00EB48B7"/>
    <w:rsid w:val="00EB553F"/>
    <w:rsid w:val="00ED0433"/>
    <w:rsid w:val="00ED23D2"/>
    <w:rsid w:val="00EF1D2B"/>
    <w:rsid w:val="00EF234B"/>
    <w:rsid w:val="00F0125E"/>
    <w:rsid w:val="00F02508"/>
    <w:rsid w:val="00F032E2"/>
    <w:rsid w:val="00F03D87"/>
    <w:rsid w:val="00F05D1F"/>
    <w:rsid w:val="00F130E4"/>
    <w:rsid w:val="00F1721D"/>
    <w:rsid w:val="00F20D59"/>
    <w:rsid w:val="00F20DDB"/>
    <w:rsid w:val="00F371FC"/>
    <w:rsid w:val="00F437EC"/>
    <w:rsid w:val="00F46FD4"/>
    <w:rsid w:val="00F53B2E"/>
    <w:rsid w:val="00F5610A"/>
    <w:rsid w:val="00F632C0"/>
    <w:rsid w:val="00F70CBA"/>
    <w:rsid w:val="00F720B8"/>
    <w:rsid w:val="00F76FBE"/>
    <w:rsid w:val="00F822CA"/>
    <w:rsid w:val="00F85977"/>
    <w:rsid w:val="00F86CE3"/>
    <w:rsid w:val="00F91792"/>
    <w:rsid w:val="00F91934"/>
    <w:rsid w:val="00FA1BC7"/>
    <w:rsid w:val="00FA2D52"/>
    <w:rsid w:val="00FB368B"/>
    <w:rsid w:val="00FB4BE3"/>
    <w:rsid w:val="00FB4F14"/>
    <w:rsid w:val="00FB7404"/>
    <w:rsid w:val="00FD1D58"/>
    <w:rsid w:val="00FD4591"/>
    <w:rsid w:val="00FE5D0C"/>
    <w:rsid w:val="00FE603F"/>
    <w:rsid w:val="00FF5D09"/>
    <w:rsid w:val="00FF613F"/>
    <w:rsid w:val="02AD30B9"/>
    <w:rsid w:val="02E337EE"/>
    <w:rsid w:val="0330D477"/>
    <w:rsid w:val="04112224"/>
    <w:rsid w:val="04388176"/>
    <w:rsid w:val="04FDEC0E"/>
    <w:rsid w:val="058068AA"/>
    <w:rsid w:val="05D2711A"/>
    <w:rsid w:val="05F1B3DF"/>
    <w:rsid w:val="06282B85"/>
    <w:rsid w:val="063AEA9C"/>
    <w:rsid w:val="077F327E"/>
    <w:rsid w:val="07F76028"/>
    <w:rsid w:val="0926C882"/>
    <w:rsid w:val="098EC7A2"/>
    <w:rsid w:val="099D9DDE"/>
    <w:rsid w:val="0A529483"/>
    <w:rsid w:val="0A630500"/>
    <w:rsid w:val="0AD029A9"/>
    <w:rsid w:val="0B65573B"/>
    <w:rsid w:val="0B922F4F"/>
    <w:rsid w:val="0B971A30"/>
    <w:rsid w:val="0CDC76AA"/>
    <w:rsid w:val="0D4C67B0"/>
    <w:rsid w:val="0E0392BB"/>
    <w:rsid w:val="0F289DE8"/>
    <w:rsid w:val="0F7AA845"/>
    <w:rsid w:val="100C5465"/>
    <w:rsid w:val="1078597B"/>
    <w:rsid w:val="10B0515F"/>
    <w:rsid w:val="11DF6EE4"/>
    <w:rsid w:val="12B925F7"/>
    <w:rsid w:val="133A4BD2"/>
    <w:rsid w:val="13423BBD"/>
    <w:rsid w:val="1354C620"/>
    <w:rsid w:val="140AE3DD"/>
    <w:rsid w:val="1484748A"/>
    <w:rsid w:val="14B02C58"/>
    <w:rsid w:val="1505BDC9"/>
    <w:rsid w:val="1511DF7F"/>
    <w:rsid w:val="15134D16"/>
    <w:rsid w:val="1529A7EA"/>
    <w:rsid w:val="1560751C"/>
    <w:rsid w:val="15809CB5"/>
    <w:rsid w:val="159D541A"/>
    <w:rsid w:val="15FD3A17"/>
    <w:rsid w:val="161A00EB"/>
    <w:rsid w:val="1683AA22"/>
    <w:rsid w:val="172C60C3"/>
    <w:rsid w:val="17E605B8"/>
    <w:rsid w:val="17EC2621"/>
    <w:rsid w:val="18495D71"/>
    <w:rsid w:val="18581178"/>
    <w:rsid w:val="187DD291"/>
    <w:rsid w:val="18D47B5F"/>
    <w:rsid w:val="18E30F18"/>
    <w:rsid w:val="193CDB91"/>
    <w:rsid w:val="1969E34A"/>
    <w:rsid w:val="19A38945"/>
    <w:rsid w:val="19E64516"/>
    <w:rsid w:val="19F0E410"/>
    <w:rsid w:val="19FBBCC5"/>
    <w:rsid w:val="1B6F0D17"/>
    <w:rsid w:val="1B6F2C15"/>
    <w:rsid w:val="1B8ED92E"/>
    <w:rsid w:val="1C497017"/>
    <w:rsid w:val="1C4ED437"/>
    <w:rsid w:val="1C80F6F9"/>
    <w:rsid w:val="1CC80C98"/>
    <w:rsid w:val="1DA5EC77"/>
    <w:rsid w:val="1DA8B49B"/>
    <w:rsid w:val="1F4E4495"/>
    <w:rsid w:val="1F813E00"/>
    <w:rsid w:val="202136D6"/>
    <w:rsid w:val="202AFE94"/>
    <w:rsid w:val="20A26255"/>
    <w:rsid w:val="21C8BBEB"/>
    <w:rsid w:val="22D6DFBD"/>
    <w:rsid w:val="230D3B76"/>
    <w:rsid w:val="235768A5"/>
    <w:rsid w:val="2357777B"/>
    <w:rsid w:val="23AAFFD7"/>
    <w:rsid w:val="241B3CBE"/>
    <w:rsid w:val="24662725"/>
    <w:rsid w:val="2466A1D4"/>
    <w:rsid w:val="249C0308"/>
    <w:rsid w:val="24BE7150"/>
    <w:rsid w:val="252C2347"/>
    <w:rsid w:val="2554E88C"/>
    <w:rsid w:val="25ADFCAE"/>
    <w:rsid w:val="25AE493F"/>
    <w:rsid w:val="25B5E40A"/>
    <w:rsid w:val="25C85792"/>
    <w:rsid w:val="25ED09D2"/>
    <w:rsid w:val="266AAE13"/>
    <w:rsid w:val="2690CB9A"/>
    <w:rsid w:val="27A0CD41"/>
    <w:rsid w:val="27B40759"/>
    <w:rsid w:val="28DCCFA1"/>
    <w:rsid w:val="2944B131"/>
    <w:rsid w:val="2A136C67"/>
    <w:rsid w:val="2A5D3825"/>
    <w:rsid w:val="2B4BC9D3"/>
    <w:rsid w:val="2B8E1DF7"/>
    <w:rsid w:val="2B91DC46"/>
    <w:rsid w:val="2BE9D4F2"/>
    <w:rsid w:val="2D4F561E"/>
    <w:rsid w:val="2D742069"/>
    <w:rsid w:val="2D99864A"/>
    <w:rsid w:val="2E7A87D7"/>
    <w:rsid w:val="2F37F265"/>
    <w:rsid w:val="2F4C248E"/>
    <w:rsid w:val="305540B3"/>
    <w:rsid w:val="3146D159"/>
    <w:rsid w:val="3155E1B5"/>
    <w:rsid w:val="31968ACE"/>
    <w:rsid w:val="32DA5EB3"/>
    <w:rsid w:val="33BB3DFC"/>
    <w:rsid w:val="33E6E910"/>
    <w:rsid w:val="34CA09A1"/>
    <w:rsid w:val="35475FAE"/>
    <w:rsid w:val="354D3FD1"/>
    <w:rsid w:val="3591F700"/>
    <w:rsid w:val="36077618"/>
    <w:rsid w:val="3625B0B5"/>
    <w:rsid w:val="3625BDBA"/>
    <w:rsid w:val="36BC7D62"/>
    <w:rsid w:val="371B57E6"/>
    <w:rsid w:val="378A782B"/>
    <w:rsid w:val="38336DA2"/>
    <w:rsid w:val="38641F27"/>
    <w:rsid w:val="38B33321"/>
    <w:rsid w:val="39101C8B"/>
    <w:rsid w:val="39A26859"/>
    <w:rsid w:val="3A10D79A"/>
    <w:rsid w:val="3A7A5326"/>
    <w:rsid w:val="3AAC6CF1"/>
    <w:rsid w:val="3AE1CF6D"/>
    <w:rsid w:val="3B528F45"/>
    <w:rsid w:val="3B71F379"/>
    <w:rsid w:val="3CB976E4"/>
    <w:rsid w:val="3CC215C3"/>
    <w:rsid w:val="3CC22B71"/>
    <w:rsid w:val="3CC4A044"/>
    <w:rsid w:val="3CEA8973"/>
    <w:rsid w:val="3D3A4E26"/>
    <w:rsid w:val="3D923DE5"/>
    <w:rsid w:val="3DD183C7"/>
    <w:rsid w:val="3E0F57B2"/>
    <w:rsid w:val="3E58FAE4"/>
    <w:rsid w:val="3E60A639"/>
    <w:rsid w:val="3E78F3C8"/>
    <w:rsid w:val="3E7D50CD"/>
    <w:rsid w:val="3EFD42E8"/>
    <w:rsid w:val="3F00C1A5"/>
    <w:rsid w:val="3F4817BF"/>
    <w:rsid w:val="3F870E76"/>
    <w:rsid w:val="3FDFA9A2"/>
    <w:rsid w:val="404B1908"/>
    <w:rsid w:val="40A21A65"/>
    <w:rsid w:val="41871CE3"/>
    <w:rsid w:val="4198F216"/>
    <w:rsid w:val="41C2C522"/>
    <w:rsid w:val="422B4772"/>
    <w:rsid w:val="43890653"/>
    <w:rsid w:val="43BB3138"/>
    <w:rsid w:val="442D64BA"/>
    <w:rsid w:val="44439592"/>
    <w:rsid w:val="44495E15"/>
    <w:rsid w:val="445B5503"/>
    <w:rsid w:val="445F02E0"/>
    <w:rsid w:val="446706B9"/>
    <w:rsid w:val="446F5E64"/>
    <w:rsid w:val="45BE7008"/>
    <w:rsid w:val="46E8980D"/>
    <w:rsid w:val="471C4E06"/>
    <w:rsid w:val="4732F8C1"/>
    <w:rsid w:val="4852CCE2"/>
    <w:rsid w:val="494953C4"/>
    <w:rsid w:val="4950C19A"/>
    <w:rsid w:val="49DEAD10"/>
    <w:rsid w:val="4AB78B21"/>
    <w:rsid w:val="4AFCFD21"/>
    <w:rsid w:val="4B163B00"/>
    <w:rsid w:val="4B578943"/>
    <w:rsid w:val="4B6DD651"/>
    <w:rsid w:val="4B8840EA"/>
    <w:rsid w:val="4BBEF4AC"/>
    <w:rsid w:val="4BBF0BD5"/>
    <w:rsid w:val="4C3110F9"/>
    <w:rsid w:val="4CB39FF2"/>
    <w:rsid w:val="4CD9B20F"/>
    <w:rsid w:val="4D365606"/>
    <w:rsid w:val="4DAA7BF3"/>
    <w:rsid w:val="4DAEB275"/>
    <w:rsid w:val="4E7DAB98"/>
    <w:rsid w:val="4F1A7FC2"/>
    <w:rsid w:val="4F667593"/>
    <w:rsid w:val="4FA26786"/>
    <w:rsid w:val="512B4236"/>
    <w:rsid w:val="5165EDFB"/>
    <w:rsid w:val="51780D0E"/>
    <w:rsid w:val="51D56E7A"/>
    <w:rsid w:val="51FAFF17"/>
    <w:rsid w:val="51FF4A9A"/>
    <w:rsid w:val="52A3BC4E"/>
    <w:rsid w:val="5347708C"/>
    <w:rsid w:val="5380E070"/>
    <w:rsid w:val="53FC03F5"/>
    <w:rsid w:val="54A5F4FC"/>
    <w:rsid w:val="54F6120B"/>
    <w:rsid w:val="551F10F8"/>
    <w:rsid w:val="55F51921"/>
    <w:rsid w:val="5607D04A"/>
    <w:rsid w:val="562997CB"/>
    <w:rsid w:val="56C7BA7A"/>
    <w:rsid w:val="57AA56E6"/>
    <w:rsid w:val="58204052"/>
    <w:rsid w:val="583F6114"/>
    <w:rsid w:val="5843E512"/>
    <w:rsid w:val="58839088"/>
    <w:rsid w:val="59983E41"/>
    <w:rsid w:val="59E3800E"/>
    <w:rsid w:val="5A496CD6"/>
    <w:rsid w:val="5A7D9BC1"/>
    <w:rsid w:val="5BBDC6E6"/>
    <w:rsid w:val="5C651092"/>
    <w:rsid w:val="5CDE0EBB"/>
    <w:rsid w:val="5D8E0D26"/>
    <w:rsid w:val="5DC0217A"/>
    <w:rsid w:val="5E216312"/>
    <w:rsid w:val="61B0AEDB"/>
    <w:rsid w:val="622723A6"/>
    <w:rsid w:val="62BBE84D"/>
    <w:rsid w:val="62C3BCF6"/>
    <w:rsid w:val="62FAF4F8"/>
    <w:rsid w:val="6369C244"/>
    <w:rsid w:val="64A0ABE1"/>
    <w:rsid w:val="65519DDD"/>
    <w:rsid w:val="65639D51"/>
    <w:rsid w:val="65AB52B1"/>
    <w:rsid w:val="65BBD86B"/>
    <w:rsid w:val="65E83C85"/>
    <w:rsid w:val="68368F63"/>
    <w:rsid w:val="6852D356"/>
    <w:rsid w:val="68A3B31B"/>
    <w:rsid w:val="6ADC48FD"/>
    <w:rsid w:val="6AE73F77"/>
    <w:rsid w:val="6AE946E1"/>
    <w:rsid w:val="6B8BE884"/>
    <w:rsid w:val="6C546236"/>
    <w:rsid w:val="6C70A00A"/>
    <w:rsid w:val="6CEFF663"/>
    <w:rsid w:val="6D1096DB"/>
    <w:rsid w:val="6D5BEC39"/>
    <w:rsid w:val="6D7413A2"/>
    <w:rsid w:val="6E0A19DC"/>
    <w:rsid w:val="6EC75149"/>
    <w:rsid w:val="6F0BCC1F"/>
    <w:rsid w:val="6F3266C1"/>
    <w:rsid w:val="6F3FC576"/>
    <w:rsid w:val="6F74C1A7"/>
    <w:rsid w:val="6FB67251"/>
    <w:rsid w:val="70F30757"/>
    <w:rsid w:val="712D4898"/>
    <w:rsid w:val="71407041"/>
    <w:rsid w:val="71E3A7CE"/>
    <w:rsid w:val="71F53909"/>
    <w:rsid w:val="720AC7B5"/>
    <w:rsid w:val="73976A9F"/>
    <w:rsid w:val="75C15692"/>
    <w:rsid w:val="75C44127"/>
    <w:rsid w:val="777367F3"/>
    <w:rsid w:val="78578AE3"/>
    <w:rsid w:val="786AB68E"/>
    <w:rsid w:val="788282F0"/>
    <w:rsid w:val="7889DD17"/>
    <w:rsid w:val="78E3A531"/>
    <w:rsid w:val="798CED52"/>
    <w:rsid w:val="79D0969B"/>
    <w:rsid w:val="79F19CCB"/>
    <w:rsid w:val="7B71DB0C"/>
    <w:rsid w:val="7B7E0618"/>
    <w:rsid w:val="7B887384"/>
    <w:rsid w:val="7BA66835"/>
    <w:rsid w:val="7C52137D"/>
    <w:rsid w:val="7C5AD5D8"/>
    <w:rsid w:val="7C6B8BF2"/>
    <w:rsid w:val="7CB0B9BD"/>
    <w:rsid w:val="7D9C2B24"/>
    <w:rsid w:val="7E170612"/>
    <w:rsid w:val="7E520DC0"/>
    <w:rsid w:val="7E8B7D93"/>
    <w:rsid w:val="7EF7B0BA"/>
    <w:rsid w:val="7FAF5C31"/>
    <w:rsid w:val="7FF603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C6A1A"/>
  <w15:chartTrackingRefBased/>
  <w15:docId w15:val="{1922B10F-CE30-2945-A71C-08BC875B3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F822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F822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822C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822C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822C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822C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22C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22C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22C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22C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F822C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822C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822C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822C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822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22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22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22CA"/>
    <w:rPr>
      <w:rFonts w:eastAsiaTheme="majorEastAsia" w:cstheme="majorBidi"/>
      <w:color w:val="272727" w:themeColor="text1" w:themeTint="D8"/>
    </w:rPr>
  </w:style>
  <w:style w:type="paragraph" w:styleId="Titel">
    <w:name w:val="Title"/>
    <w:basedOn w:val="Standaard"/>
    <w:next w:val="Standaard"/>
    <w:link w:val="TitelChar"/>
    <w:uiPriority w:val="10"/>
    <w:qFormat/>
    <w:rsid w:val="00F822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22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22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22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22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22CA"/>
    <w:rPr>
      <w:i/>
      <w:iCs/>
      <w:color w:val="404040" w:themeColor="text1" w:themeTint="BF"/>
    </w:rPr>
  </w:style>
  <w:style w:type="paragraph" w:styleId="Lijstalinea">
    <w:name w:val="List Paragraph"/>
    <w:basedOn w:val="Standaard"/>
    <w:uiPriority w:val="34"/>
    <w:qFormat/>
    <w:rsid w:val="00F822CA"/>
    <w:pPr>
      <w:ind w:left="720"/>
      <w:contextualSpacing/>
    </w:pPr>
  </w:style>
  <w:style w:type="character" w:styleId="Intensievebenadrukking">
    <w:name w:val="Intense Emphasis"/>
    <w:basedOn w:val="Standaardalinea-lettertype"/>
    <w:uiPriority w:val="21"/>
    <w:qFormat/>
    <w:rsid w:val="00F822CA"/>
    <w:rPr>
      <w:i/>
      <w:iCs/>
      <w:color w:val="0F4761" w:themeColor="accent1" w:themeShade="BF"/>
    </w:rPr>
  </w:style>
  <w:style w:type="paragraph" w:styleId="Duidelijkcitaat">
    <w:name w:val="Intense Quote"/>
    <w:basedOn w:val="Standaard"/>
    <w:next w:val="Standaard"/>
    <w:link w:val="DuidelijkcitaatChar"/>
    <w:uiPriority w:val="30"/>
    <w:qFormat/>
    <w:rsid w:val="00F822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822CA"/>
    <w:rPr>
      <w:i/>
      <w:iCs/>
      <w:color w:val="0F4761" w:themeColor="accent1" w:themeShade="BF"/>
    </w:rPr>
  </w:style>
  <w:style w:type="character" w:styleId="Intensieveverwijzing">
    <w:name w:val="Intense Reference"/>
    <w:basedOn w:val="Standaardalinea-lettertype"/>
    <w:uiPriority w:val="32"/>
    <w:qFormat/>
    <w:rsid w:val="00F822CA"/>
    <w:rPr>
      <w:b/>
      <w:bCs/>
      <w:smallCaps/>
      <w:color w:val="0F4761" w:themeColor="accent1" w:themeShade="BF"/>
      <w:spacing w:val="5"/>
    </w:rPr>
  </w:style>
  <w:style w:type="paragraph" w:styleId="Koptekst">
    <w:name w:val="header"/>
    <w:basedOn w:val="Standaard"/>
    <w:link w:val="KoptekstChar"/>
    <w:uiPriority w:val="99"/>
    <w:unhideWhenUsed/>
    <w:rsid w:val="0016147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61477"/>
  </w:style>
  <w:style w:type="paragraph" w:styleId="Voettekst">
    <w:name w:val="footer"/>
    <w:basedOn w:val="Standaard"/>
    <w:link w:val="VoettekstChar"/>
    <w:uiPriority w:val="99"/>
    <w:unhideWhenUsed/>
    <w:rsid w:val="0016147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61477"/>
  </w:style>
  <w:style w:type="paragraph" w:styleId="Geenafstand">
    <w:name w:val="No Spacing"/>
    <w:basedOn w:val="Standaard"/>
    <w:uiPriority w:val="1"/>
    <w:qFormat/>
    <w:rsid w:val="1B6F0D17"/>
    <w:pPr>
      <w:ind w:left="708"/>
      <w:jc w:val="both"/>
    </w:pPr>
    <w:rPr>
      <w:sz w:val="22"/>
      <w:szCs w:val="22"/>
    </w:rPr>
  </w:style>
  <w:style w:type="table" w:styleId="Tabelraster">
    <w:name w:val="Table Grid"/>
    <w:basedOn w:val="Standaardtabel"/>
    <w:rsid w:val="00FF613F"/>
    <w:pPr>
      <w:spacing w:after="0" w:line="240" w:lineRule="auto"/>
    </w:pPr>
    <w:rPr>
      <w:rFonts w:ascii="Calibri" w:eastAsia="Calibri" w:hAnsi="Calibri" w:cs="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0C73AF"/>
    <w:pPr>
      <w:spacing w:before="100" w:beforeAutospacing="1" w:after="100" w:afterAutospacing="1" w:line="240" w:lineRule="auto"/>
    </w:pPr>
    <w:rPr>
      <w:rFonts w:ascii="Times New Roman" w:hAnsi="Times New Roman" w:cs="Times New Roman"/>
      <w:kern w:val="0"/>
      <w14:ligatures w14:val="none"/>
    </w:rPr>
  </w:style>
  <w:style w:type="character" w:customStyle="1" w:styleId="h5">
    <w:name w:val="h5"/>
    <w:basedOn w:val="Standaardalinea-lettertype"/>
    <w:rsid w:val="000C73AF"/>
  </w:style>
  <w:style w:type="character" w:styleId="Hyperlink">
    <w:name w:val="Hyperlink"/>
    <w:basedOn w:val="Standaardalinea-lettertype"/>
    <w:uiPriority w:val="99"/>
    <w:unhideWhenUsed/>
    <w:rsid w:val="00764538"/>
    <w:rPr>
      <w:color w:val="467886" w:themeColor="hyperlink"/>
      <w:u w:val="single"/>
    </w:rPr>
  </w:style>
  <w:style w:type="character" w:customStyle="1" w:styleId="UnresolvedMention">
    <w:name w:val="Unresolved Mention"/>
    <w:basedOn w:val="Standaardalinea-lettertype"/>
    <w:uiPriority w:val="99"/>
    <w:semiHidden/>
    <w:unhideWhenUsed/>
    <w:rsid w:val="00764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031204">
      <w:bodyDiv w:val="1"/>
      <w:marLeft w:val="0"/>
      <w:marRight w:val="0"/>
      <w:marTop w:val="0"/>
      <w:marBottom w:val="0"/>
      <w:divBdr>
        <w:top w:val="none" w:sz="0" w:space="0" w:color="auto"/>
        <w:left w:val="none" w:sz="0" w:space="0" w:color="auto"/>
        <w:bottom w:val="none" w:sz="0" w:space="0" w:color="auto"/>
        <w:right w:val="none" w:sz="0" w:space="0" w:color="auto"/>
      </w:divBdr>
    </w:div>
    <w:div w:id="83638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vm.nl/sites/default/files/2024-04/Informatie%20over%20ziektebeelden%20voor%20KDV%2C%20PSZ%20en%20BSO%20-%20april%202024.pdf" TargetMode="Externa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20</Pages>
  <Words>6160</Words>
  <Characters>33884</Characters>
  <Application>Microsoft Office Word</Application>
  <DocSecurity>0</DocSecurity>
  <Lines>282</Lines>
  <Paragraphs>79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rosanne hogewoning</dc:creator>
  <cp:keywords/>
  <dc:description/>
  <cp:lastModifiedBy>Gebruiker</cp:lastModifiedBy>
  <cp:revision>3</cp:revision>
  <dcterms:created xsi:type="dcterms:W3CDTF">2026-03-01T11:16:00Z</dcterms:created>
  <dcterms:modified xsi:type="dcterms:W3CDTF">2026-03-01T11:51:00Z</dcterms:modified>
</cp:coreProperties>
</file>